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Pr="00946E19" w:rsidRDefault="00ED4A26" w:rsidP="00A12783">
      <w:pPr>
        <w:pStyle w:val="Geenafstand"/>
        <w:rPr>
          <w:rFonts w:ascii="Trebuchet MS" w:hAnsi="Trebuchet MS"/>
          <w:b/>
          <w:color w:val="0F434C"/>
          <w:sz w:val="32"/>
          <w:szCs w:val="32"/>
        </w:rPr>
      </w:pPr>
      <w:bookmarkStart w:id="0" w:name="_top"/>
      <w:bookmarkStart w:id="1" w:name="_Stappenplan_Medicatiebeoordeling_VU"/>
      <w:bookmarkStart w:id="2" w:name="_Stappenplan_Medicatiereview_VUMC"/>
      <w:bookmarkStart w:id="3" w:name="Stappenplan"/>
      <w:bookmarkStart w:id="4" w:name="_GoBack"/>
      <w:bookmarkEnd w:id="0"/>
      <w:bookmarkEnd w:id="1"/>
      <w:bookmarkEnd w:id="2"/>
      <w:bookmarkEnd w:id="4"/>
      <w:r w:rsidRPr="00946E19">
        <w:rPr>
          <w:rFonts w:ascii="Trebuchet MS" w:hAnsi="Trebuchet MS"/>
          <w:b/>
          <w:color w:val="0F434C"/>
          <w:sz w:val="32"/>
          <w:szCs w:val="32"/>
        </w:rPr>
        <w:t>Stappenplan Medicatie</w:t>
      </w:r>
      <w:r w:rsidR="002057E4" w:rsidRPr="00946E19">
        <w:rPr>
          <w:rFonts w:ascii="Trebuchet MS" w:hAnsi="Trebuchet MS"/>
          <w:b/>
          <w:color w:val="0F434C"/>
          <w:sz w:val="32"/>
          <w:szCs w:val="32"/>
        </w:rPr>
        <w:t>review</w:t>
      </w:r>
      <w:r w:rsidRPr="00946E19">
        <w:rPr>
          <w:rFonts w:ascii="Trebuchet MS" w:hAnsi="Trebuchet MS"/>
          <w:b/>
          <w:color w:val="0F434C"/>
          <w:sz w:val="32"/>
          <w:szCs w:val="32"/>
        </w:rPr>
        <w:t xml:space="preserve"> VUMC</w:t>
      </w:r>
      <w:r w:rsidR="00754895" w:rsidRPr="00946E19">
        <w:rPr>
          <w:rFonts w:ascii="Trebuchet MS" w:hAnsi="Trebuchet MS"/>
          <w:b/>
          <w:color w:val="0F434C"/>
          <w:sz w:val="32"/>
          <w:szCs w:val="32"/>
        </w:rPr>
        <w:t xml:space="preserve"> </w:t>
      </w:r>
    </w:p>
    <w:bookmarkEnd w:id="3"/>
    <w:p w:rsidR="00BF7837" w:rsidRPr="009C2709" w:rsidRDefault="00BF7837" w:rsidP="00ED4A26">
      <w:pPr>
        <w:pStyle w:val="Geenafstand"/>
        <w:rPr>
          <w:rFonts w:ascii="Trebuchet MS" w:hAnsi="Trebuchet MS"/>
          <w:i/>
          <w:sz w:val="24"/>
          <w:szCs w:val="24"/>
        </w:rPr>
      </w:pPr>
    </w:p>
    <w:p w:rsidR="00A53530" w:rsidRPr="00BC1E75" w:rsidRDefault="00E6402F" w:rsidP="00ED4A26">
      <w:pPr>
        <w:pStyle w:val="Geenafstand"/>
        <w:rPr>
          <w:rFonts w:ascii="Trebuchet MS" w:hAnsi="Trebuchet MS"/>
        </w:rPr>
      </w:pPr>
      <w:r w:rsidRPr="00BC1E75">
        <w:rPr>
          <w:rFonts w:ascii="Trebuchet MS" w:hAnsi="Trebuchet MS"/>
          <w:i/>
        </w:rPr>
        <w:t>Dit document k</w:t>
      </w:r>
      <w:r w:rsidR="00A53530" w:rsidRPr="00BC1E75">
        <w:rPr>
          <w:rFonts w:ascii="Trebuchet MS" w:hAnsi="Trebuchet MS"/>
          <w:i/>
        </w:rPr>
        <w:t xml:space="preserve">unt u </w:t>
      </w:r>
      <w:r w:rsidR="00BF7837" w:rsidRPr="00BC1E75">
        <w:rPr>
          <w:rFonts w:ascii="Trebuchet MS" w:hAnsi="Trebuchet MS"/>
          <w:i/>
        </w:rPr>
        <w:t xml:space="preserve">als hulpmiddel </w:t>
      </w:r>
      <w:r w:rsidRPr="00BC1E75">
        <w:rPr>
          <w:rFonts w:ascii="Trebuchet MS" w:hAnsi="Trebuchet MS"/>
          <w:i/>
        </w:rPr>
        <w:t xml:space="preserve">gebruiken </w:t>
      </w:r>
      <w:r w:rsidR="00BF7837" w:rsidRPr="00BC1E75">
        <w:rPr>
          <w:rFonts w:ascii="Trebuchet MS" w:hAnsi="Trebuchet MS"/>
          <w:i/>
        </w:rPr>
        <w:t>bij het doen van een</w:t>
      </w:r>
      <w:r w:rsidRPr="00BC1E75">
        <w:rPr>
          <w:rFonts w:ascii="Trebuchet MS" w:hAnsi="Trebuchet MS"/>
          <w:i/>
        </w:rPr>
        <w:t xml:space="preserve"> medicatiereview.</w:t>
      </w:r>
      <w:r w:rsidR="00754895" w:rsidRPr="00BC1E75">
        <w:rPr>
          <w:rFonts w:ascii="Trebuchet MS" w:hAnsi="Trebuchet MS"/>
          <w:i/>
        </w:rPr>
        <w:t xml:space="preserve"> De eerste pagina is </w:t>
      </w:r>
      <w:r w:rsidR="00965FE1" w:rsidRPr="00BC1E75">
        <w:rPr>
          <w:rFonts w:ascii="Trebuchet MS" w:hAnsi="Trebuchet MS"/>
          <w:i/>
        </w:rPr>
        <w:t>het stappenplan</w:t>
      </w:r>
      <w:r w:rsidR="00754895" w:rsidRPr="00BC1E75">
        <w:rPr>
          <w:rFonts w:ascii="Trebuchet MS" w:hAnsi="Trebuchet MS"/>
          <w:i/>
        </w:rPr>
        <w:t xml:space="preserve">, de rest van het document </w:t>
      </w:r>
      <w:r w:rsidR="00A53530" w:rsidRPr="00BC1E75">
        <w:rPr>
          <w:rFonts w:ascii="Trebuchet MS" w:hAnsi="Trebuchet MS"/>
          <w:i/>
        </w:rPr>
        <w:t>kunt u</w:t>
      </w:r>
      <w:r w:rsidR="00754895" w:rsidRPr="00BC1E75">
        <w:rPr>
          <w:rFonts w:ascii="Trebuchet MS" w:hAnsi="Trebuchet MS"/>
          <w:i/>
        </w:rPr>
        <w:t xml:space="preserve"> gebruiken als naslag.</w:t>
      </w:r>
      <w:r w:rsidRPr="00BC1E75">
        <w:rPr>
          <w:rFonts w:ascii="Trebuchet MS" w:hAnsi="Trebuchet MS"/>
        </w:rPr>
        <w:t xml:space="preserve"> </w:t>
      </w:r>
    </w:p>
    <w:p w:rsidR="00CE1048" w:rsidRPr="00BC1E75" w:rsidRDefault="00B94F2D" w:rsidP="00ED4A26">
      <w:pPr>
        <w:pStyle w:val="Geenafstand"/>
        <w:rPr>
          <w:rFonts w:ascii="Trebuchet MS" w:hAnsi="Trebuchet MS"/>
        </w:rPr>
      </w:pPr>
      <w:r w:rsidRPr="00BC1E75">
        <w:rPr>
          <w:rFonts w:ascii="Trebuchet MS" w:hAnsi="Trebuchet MS"/>
        </w:rPr>
        <w:t>Doe</w:t>
      </w:r>
      <w:r w:rsidR="00E6402F" w:rsidRPr="00BC1E75">
        <w:rPr>
          <w:rFonts w:ascii="Trebuchet MS" w:hAnsi="Trebuchet MS"/>
        </w:rPr>
        <w:t xml:space="preserve"> een medicatiereview</w:t>
      </w:r>
      <w:r w:rsidRPr="00BC1E75">
        <w:rPr>
          <w:rFonts w:ascii="Trebuchet MS" w:hAnsi="Trebuchet MS"/>
        </w:rPr>
        <w:t xml:space="preserve"> </w:t>
      </w:r>
      <w:r w:rsidR="006D75A3" w:rsidRPr="00BC1E75">
        <w:rPr>
          <w:rFonts w:ascii="Trebuchet MS" w:hAnsi="Trebuchet MS"/>
        </w:rPr>
        <w:t xml:space="preserve">bij een patiënt die voldoet </w:t>
      </w:r>
      <w:r w:rsidR="002057E4" w:rsidRPr="00BC1E75">
        <w:rPr>
          <w:rFonts w:ascii="Trebuchet MS" w:hAnsi="Trebuchet MS"/>
        </w:rPr>
        <w:t xml:space="preserve">aan de </w:t>
      </w:r>
      <w:r w:rsidR="00A53530" w:rsidRPr="00BC1E75">
        <w:rPr>
          <w:rFonts w:ascii="Trebuchet MS" w:hAnsi="Trebuchet MS"/>
        </w:rPr>
        <w:t xml:space="preserve">selectiecriteria door de </w:t>
      </w:r>
      <w:r w:rsidR="00965FE1" w:rsidRPr="00BC1E75">
        <w:rPr>
          <w:rFonts w:ascii="Trebuchet MS" w:hAnsi="Trebuchet MS"/>
        </w:rPr>
        <w:t xml:space="preserve">onderstaande </w:t>
      </w:r>
      <w:r w:rsidR="005C66A8" w:rsidRPr="00BC1E75">
        <w:rPr>
          <w:rFonts w:ascii="Trebuchet MS" w:hAnsi="Trebuchet MS"/>
        </w:rPr>
        <w:t>stappen</w:t>
      </w:r>
      <w:r w:rsidR="00A53530" w:rsidRPr="00BC1E75">
        <w:rPr>
          <w:rFonts w:ascii="Trebuchet MS" w:hAnsi="Trebuchet MS"/>
        </w:rPr>
        <w:t xml:space="preserve"> te volgen</w:t>
      </w:r>
      <w:r w:rsidR="008A2752" w:rsidRPr="00BC1E75">
        <w:rPr>
          <w:rFonts w:ascii="Trebuchet MS" w:hAnsi="Trebuchet MS"/>
          <w:vertAlign w:val="superscript"/>
        </w:rPr>
        <w:t>1-4</w:t>
      </w:r>
      <w:r w:rsidR="00A53530" w:rsidRPr="00BC1E75">
        <w:rPr>
          <w:rFonts w:ascii="Trebuchet MS" w:hAnsi="Trebuchet MS"/>
        </w:rPr>
        <w:t>.</w:t>
      </w:r>
      <w:r w:rsidR="004D7606" w:rsidRPr="00BC1E75">
        <w:rPr>
          <w:rFonts w:ascii="Trebuchet MS" w:hAnsi="Trebuchet MS"/>
        </w:rPr>
        <w:t xml:space="preserve"> Gebruik de onderstreepte </w:t>
      </w:r>
      <w:r w:rsidR="00634DF1" w:rsidRPr="00BC1E75">
        <w:rPr>
          <w:rFonts w:ascii="Trebuchet MS" w:hAnsi="Trebuchet MS"/>
        </w:rPr>
        <w:t>woorden</w:t>
      </w:r>
      <w:r w:rsidR="004D7606" w:rsidRPr="00BC1E75">
        <w:rPr>
          <w:rFonts w:ascii="Trebuchet MS" w:hAnsi="Trebuchet MS"/>
        </w:rPr>
        <w:t xml:space="preserve"> </w:t>
      </w:r>
      <w:r w:rsidR="00E6402F" w:rsidRPr="00BC1E75">
        <w:rPr>
          <w:rFonts w:ascii="Trebuchet MS" w:hAnsi="Trebuchet MS"/>
        </w:rPr>
        <w:t>(klik</w:t>
      </w:r>
      <w:r w:rsidR="00324C70" w:rsidRPr="00BC1E75">
        <w:rPr>
          <w:rFonts w:ascii="Trebuchet MS" w:hAnsi="Trebuchet MS"/>
        </w:rPr>
        <w:t xml:space="preserve"> op het woord</w:t>
      </w:r>
      <w:r w:rsidR="00E6402F" w:rsidRPr="00BC1E75">
        <w:rPr>
          <w:rFonts w:ascii="Trebuchet MS" w:hAnsi="Trebuchet MS"/>
        </w:rPr>
        <w:t xml:space="preserve">) </w:t>
      </w:r>
      <w:r w:rsidR="00A97422" w:rsidRPr="00BC1E75">
        <w:rPr>
          <w:rFonts w:ascii="Trebuchet MS" w:hAnsi="Trebuchet MS"/>
        </w:rPr>
        <w:t>om</w:t>
      </w:r>
      <w:r w:rsidR="004D7606" w:rsidRPr="00BC1E75">
        <w:rPr>
          <w:rFonts w:ascii="Trebuchet MS" w:hAnsi="Trebuchet MS"/>
        </w:rPr>
        <w:t xml:space="preserve"> naar de relevante</w:t>
      </w:r>
      <w:r w:rsidR="00A53530" w:rsidRPr="00BC1E75">
        <w:rPr>
          <w:rFonts w:ascii="Trebuchet MS" w:hAnsi="Trebuchet MS"/>
        </w:rPr>
        <w:t xml:space="preserve"> plaats in het document of de richtlijn/</w:t>
      </w:r>
      <w:r w:rsidR="004D7606" w:rsidRPr="00BC1E75">
        <w:rPr>
          <w:rFonts w:ascii="Trebuchet MS" w:hAnsi="Trebuchet MS"/>
        </w:rPr>
        <w:t xml:space="preserve">website te gaan. </w:t>
      </w:r>
      <w:r w:rsidR="00A12783" w:rsidRPr="00BC1E75">
        <w:rPr>
          <w:rFonts w:ascii="Trebuchet MS" w:hAnsi="Trebuchet MS"/>
        </w:rPr>
        <w:t>Zet</w:t>
      </w:r>
      <w:r w:rsidR="00516846" w:rsidRPr="00BC1E75">
        <w:rPr>
          <w:rFonts w:ascii="Trebuchet MS" w:hAnsi="Trebuchet MS"/>
        </w:rPr>
        <w:t xml:space="preserve"> de review in </w:t>
      </w:r>
      <w:proofErr w:type="spellStart"/>
      <w:r w:rsidR="00516846" w:rsidRPr="00BC1E75">
        <w:rPr>
          <w:rFonts w:ascii="Trebuchet MS" w:hAnsi="Trebuchet MS"/>
        </w:rPr>
        <w:t>Epic</w:t>
      </w:r>
      <w:proofErr w:type="spellEnd"/>
      <w:r w:rsidR="00972459">
        <w:rPr>
          <w:rFonts w:ascii="Trebuchet MS" w:hAnsi="Trebuchet MS"/>
        </w:rPr>
        <w:t xml:space="preserve"> </w:t>
      </w:r>
      <w:r w:rsidR="00516846" w:rsidRPr="00BC1E75">
        <w:rPr>
          <w:rFonts w:ascii="Trebuchet MS" w:hAnsi="Trebuchet MS"/>
        </w:rPr>
        <w:t xml:space="preserve">door gebruik te maken van de </w:t>
      </w:r>
      <w:proofErr w:type="spellStart"/>
      <w:r w:rsidR="00516846" w:rsidRPr="00BC1E75">
        <w:rPr>
          <w:rFonts w:ascii="Trebuchet MS" w:hAnsi="Trebuchet MS"/>
        </w:rPr>
        <w:t>Smartphrase</w:t>
      </w:r>
      <w:proofErr w:type="spellEnd"/>
      <w:r w:rsidR="00516846" w:rsidRPr="00BC1E75">
        <w:rPr>
          <w:rFonts w:ascii="Trebuchet MS" w:hAnsi="Trebuchet MS"/>
        </w:rPr>
        <w:t xml:space="preserve"> </w:t>
      </w:r>
      <w:r w:rsidR="005F429C" w:rsidRPr="00BC1E75">
        <w:rPr>
          <w:rFonts w:ascii="Trebuchet MS" w:hAnsi="Trebuchet MS"/>
        </w:rPr>
        <w:t>‘</w:t>
      </w:r>
      <w:r w:rsidR="00FA5762" w:rsidRPr="00BC1E75">
        <w:rPr>
          <w:rFonts w:ascii="Trebuchet MS" w:hAnsi="Trebuchet MS"/>
        </w:rPr>
        <w:t>.</w:t>
      </w:r>
      <w:r w:rsidR="00516846" w:rsidRPr="00BC1E75">
        <w:rPr>
          <w:rFonts w:ascii="Trebuchet MS" w:hAnsi="Trebuchet MS"/>
        </w:rPr>
        <w:t>Medicatiereview</w:t>
      </w:r>
      <w:r w:rsidR="005F429C" w:rsidRPr="00BC1E75">
        <w:rPr>
          <w:rFonts w:ascii="Trebuchet MS" w:hAnsi="Trebuchet MS"/>
        </w:rPr>
        <w:t>’</w:t>
      </w:r>
      <w:r w:rsidR="006D75A3" w:rsidRPr="00BC1E75">
        <w:rPr>
          <w:rFonts w:ascii="Trebuchet MS" w:hAnsi="Trebuchet MS"/>
        </w:rPr>
        <w:t xml:space="preserve"> </w:t>
      </w:r>
      <w:r w:rsidR="00A53530" w:rsidRPr="00BC1E75">
        <w:rPr>
          <w:rFonts w:ascii="Trebuchet MS" w:hAnsi="Trebuchet MS"/>
        </w:rPr>
        <w:t>(</w:t>
      </w:r>
      <w:hyperlink w:anchor="_Instructie_Epic_Bladwijzer" w:history="1">
        <w:r w:rsidR="00636F48" w:rsidRPr="00BC1E75">
          <w:rPr>
            <w:rStyle w:val="Hyperlink"/>
            <w:rFonts w:ascii="Trebuchet MS" w:hAnsi="Trebuchet MS"/>
            <w:color w:val="auto"/>
          </w:rPr>
          <w:t>zie instructie</w:t>
        </w:r>
      </w:hyperlink>
      <w:r w:rsidR="00AC02AF">
        <w:rPr>
          <w:rStyle w:val="Hyperlink"/>
          <w:rFonts w:ascii="Trebuchet MS" w:hAnsi="Trebuchet MS"/>
          <w:color w:val="auto"/>
        </w:rPr>
        <w:t>;</w:t>
      </w:r>
      <w:r w:rsidR="00AC02AF">
        <w:rPr>
          <w:rStyle w:val="Hyperlink"/>
          <w:rFonts w:ascii="Trebuchet MS" w:hAnsi="Trebuchet MS"/>
          <w:color w:val="auto"/>
          <w:u w:val="none"/>
        </w:rPr>
        <w:t xml:space="preserve"> alleen VUmc</w:t>
      </w:r>
      <w:r w:rsidR="00A53530" w:rsidRPr="00BC1E75">
        <w:rPr>
          <w:rStyle w:val="Hyperlink"/>
          <w:rFonts w:ascii="Trebuchet MS" w:hAnsi="Trebuchet MS"/>
          <w:color w:val="auto"/>
          <w:u w:val="none"/>
        </w:rPr>
        <w:t>)</w:t>
      </w:r>
      <w:r w:rsidR="00636F48" w:rsidRPr="00BC1E75">
        <w:rPr>
          <w:rFonts w:ascii="Trebuchet MS" w:hAnsi="Trebuchet MS"/>
        </w:rPr>
        <w:t xml:space="preserve"> </w:t>
      </w:r>
      <w:r w:rsidR="00516846" w:rsidRPr="00BC1E75">
        <w:rPr>
          <w:rFonts w:ascii="Trebuchet MS" w:hAnsi="Trebuchet MS"/>
        </w:rPr>
        <w:t xml:space="preserve">of gebruik het </w:t>
      </w:r>
      <w:hyperlink w:anchor="_Schema_medicatiebeoordeling_1" w:history="1">
        <w:r w:rsidR="00516846" w:rsidRPr="00BC1E75">
          <w:rPr>
            <w:rStyle w:val="Hyperlink"/>
            <w:rFonts w:ascii="Trebuchet MS" w:hAnsi="Trebuchet MS"/>
            <w:color w:val="auto"/>
          </w:rPr>
          <w:t>schema medicatiereview</w:t>
        </w:r>
      </w:hyperlink>
      <w:r w:rsidR="00516846" w:rsidRPr="00BC1E75">
        <w:rPr>
          <w:rFonts w:ascii="Trebuchet MS" w:hAnsi="Trebuchet MS"/>
        </w:rPr>
        <w:t xml:space="preserve">. </w:t>
      </w:r>
    </w:p>
    <w:p w:rsidR="00EE4AE4" w:rsidRPr="009C2709" w:rsidRDefault="008F1F8A" w:rsidP="00ED4A26">
      <w:pPr>
        <w:pStyle w:val="Geenafstand"/>
        <w:rPr>
          <w:rFonts w:ascii="Trebuchet MS" w:hAnsi="Trebuchet MS"/>
          <w:b/>
          <w:color w:val="4F81BD" w:themeColor="accent1"/>
          <w:sz w:val="28"/>
          <w:szCs w:val="28"/>
        </w:rPr>
      </w:pPr>
      <w:r w:rsidRPr="009C2709">
        <w:rPr>
          <w:rFonts w:ascii="Trebuchet MS" w:hAnsi="Trebuchet MS"/>
          <w:noProof/>
          <w:lang w:eastAsia="nl-NL"/>
        </w:rPr>
        <mc:AlternateContent>
          <mc:Choice Requires="wps">
            <w:drawing>
              <wp:anchor distT="0" distB="0" distL="114300" distR="114300" simplePos="0" relativeHeight="251651584" behindDoc="0" locked="0" layoutInCell="1" allowOverlap="1" wp14:anchorId="61FA3F9B" wp14:editId="5867054F">
                <wp:simplePos x="0" y="0"/>
                <wp:positionH relativeFrom="column">
                  <wp:posOffset>3081020</wp:posOffset>
                </wp:positionH>
                <wp:positionV relativeFrom="paragraph">
                  <wp:posOffset>73204</wp:posOffset>
                </wp:positionV>
                <wp:extent cx="3057525" cy="2162175"/>
                <wp:effectExtent l="0" t="0" r="28575" b="28575"/>
                <wp:wrapNone/>
                <wp:docPr id="1" name="Tekstvak 1"/>
                <wp:cNvGraphicFramePr/>
                <a:graphic xmlns:a="http://schemas.openxmlformats.org/drawingml/2006/main">
                  <a:graphicData uri="http://schemas.microsoft.com/office/word/2010/wordprocessingShape">
                    <wps:wsp>
                      <wps:cNvSpPr txBox="1"/>
                      <wps:spPr>
                        <a:xfrm>
                          <a:off x="0" y="0"/>
                          <a:ext cx="3057525" cy="2162175"/>
                        </a:xfrm>
                        <a:prstGeom prst="rect">
                          <a:avLst/>
                        </a:prstGeom>
                        <a:ln>
                          <a:solidFill>
                            <a:srgbClr val="F07814"/>
                          </a:solidFill>
                        </a:ln>
                      </wps:spPr>
                      <wps:style>
                        <a:lnRef idx="2">
                          <a:schemeClr val="accent1"/>
                        </a:lnRef>
                        <a:fillRef idx="1">
                          <a:schemeClr val="lt1"/>
                        </a:fillRef>
                        <a:effectRef idx="0">
                          <a:schemeClr val="accent1"/>
                        </a:effectRef>
                        <a:fontRef idx="minor">
                          <a:schemeClr val="dk1"/>
                        </a:fontRef>
                      </wps:style>
                      <wps:txbx>
                        <w:txbxContent>
                          <w:p w:rsidR="005C4665" w:rsidRPr="005B3EC1" w:rsidRDefault="005C4665" w:rsidP="00BC1E75">
                            <w:pPr>
                              <w:pStyle w:val="Geenafstand"/>
                              <w:rPr>
                                <w:rFonts w:ascii="Trebuchet MS" w:hAnsi="Trebuchet MS"/>
                                <w:b/>
                                <w:color w:val="F07814"/>
                              </w:rPr>
                            </w:pPr>
                            <w:r w:rsidRPr="005B3EC1">
                              <w:rPr>
                                <w:rFonts w:ascii="Trebuchet MS" w:hAnsi="Trebuchet MS"/>
                                <w:b/>
                                <w:color w:val="F07814"/>
                              </w:rPr>
                              <w:t xml:space="preserve">Benodigde patiëntkenmerken </w:t>
                            </w:r>
                          </w:p>
                          <w:p w:rsidR="005C4665" w:rsidRDefault="005C4665" w:rsidP="00BC1E75">
                            <w:pPr>
                              <w:pStyle w:val="Geenafstand"/>
                              <w:numPr>
                                <w:ilvl w:val="0"/>
                                <w:numId w:val="11"/>
                              </w:numPr>
                              <w:rPr>
                                <w:rFonts w:ascii="Trebuchet MS" w:hAnsi="Trebuchet MS"/>
                                <w:color w:val="000000" w:themeColor="text1"/>
                              </w:rPr>
                            </w:pPr>
                            <w:r>
                              <w:rPr>
                                <w:rFonts w:ascii="Trebuchet MS" w:hAnsi="Trebuchet MS"/>
                                <w:color w:val="000000" w:themeColor="text1"/>
                              </w:rPr>
                              <w:t>Geslacht, leeftijd</w:t>
                            </w:r>
                          </w:p>
                          <w:p w:rsidR="005C4665" w:rsidRPr="00BC1E75" w:rsidRDefault="005C4665" w:rsidP="00BC1E75">
                            <w:pPr>
                              <w:pStyle w:val="Geenafstand"/>
                              <w:numPr>
                                <w:ilvl w:val="0"/>
                                <w:numId w:val="11"/>
                              </w:numPr>
                              <w:rPr>
                                <w:rFonts w:ascii="Trebuchet MS" w:hAnsi="Trebuchet MS"/>
                                <w:color w:val="000000" w:themeColor="text1"/>
                              </w:rPr>
                            </w:pPr>
                            <w:r>
                              <w:rPr>
                                <w:rFonts w:ascii="Trebuchet MS" w:hAnsi="Trebuchet MS"/>
                                <w:color w:val="000000" w:themeColor="text1"/>
                              </w:rPr>
                              <w:t>G</w:t>
                            </w:r>
                            <w:r w:rsidRPr="00BC1E75">
                              <w:rPr>
                                <w:rFonts w:ascii="Trebuchet MS" w:hAnsi="Trebuchet MS"/>
                                <w:color w:val="000000" w:themeColor="text1"/>
                              </w:rPr>
                              <w:t xml:space="preserve">ewicht, lengte </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Reden van opname</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Voorgeschiedenis &amp; probleemlijst</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Allergieën</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Intoxicaties</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Nierfunctie (evt. leverfunctie), natrium, kalium, INR</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Vitale gegevens</w:t>
                            </w:r>
                          </w:p>
                          <w:p w:rsidR="005C4665" w:rsidRPr="00BC1E75" w:rsidRDefault="005C4665" w:rsidP="00BC1E75">
                            <w:pPr>
                              <w:pStyle w:val="Geenafstand"/>
                              <w:rPr>
                                <w:rFonts w:ascii="Trebuchet MS" w:hAnsi="Trebuchet MS"/>
                                <w:color w:val="000000" w:themeColor="text1"/>
                              </w:rPr>
                            </w:pPr>
                          </w:p>
                          <w:p w:rsidR="005C4665" w:rsidRPr="00BC1E75" w:rsidRDefault="005C4665" w:rsidP="00B67A0C">
                            <w:pPr>
                              <w:pStyle w:val="Geenafstand"/>
                              <w:rPr>
                                <w:rFonts w:ascii="Trebuchet MS" w:hAnsi="Trebuchet MS"/>
                              </w:rPr>
                            </w:pPr>
                            <w:r w:rsidRPr="00BC1E75">
                              <w:rPr>
                                <w:rFonts w:ascii="Trebuchet MS" w:hAnsi="Trebuchet MS"/>
                                <w:color w:val="000000" w:themeColor="text1"/>
                              </w:rPr>
                              <w:t>Gebruik hi</w:t>
                            </w:r>
                            <w:r>
                              <w:rPr>
                                <w:rFonts w:ascii="Trebuchet MS" w:hAnsi="Trebuchet MS"/>
                                <w:color w:val="000000" w:themeColor="text1"/>
                              </w:rPr>
                              <w:t xml:space="preserve">ervoor o.a. ‘Snapshot’ in </w:t>
                            </w:r>
                            <w:proofErr w:type="spellStart"/>
                            <w:r>
                              <w:rPr>
                                <w:rFonts w:ascii="Trebuchet MS" w:hAnsi="Trebuchet MS"/>
                                <w:color w:val="000000" w:themeColor="text1"/>
                              </w:rPr>
                              <w:t>Epic</w:t>
                            </w:r>
                            <w:proofErr w:type="spellEnd"/>
                            <w:r>
                              <w:rPr>
                                <w:rFonts w:ascii="Trebuchet MS" w:hAnsi="Trebuchet MS"/>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A3F9B" id="_x0000_t202" coordsize="21600,21600" o:spt="202" path="m,l,21600r21600,l21600,xe">
                <v:stroke joinstyle="miter"/>
                <v:path gradientshapeok="t" o:connecttype="rect"/>
              </v:shapetype>
              <v:shape id="Tekstvak 1" o:spid="_x0000_s1026" type="#_x0000_t202" style="position:absolute;margin-left:242.6pt;margin-top:5.75pt;width:240.75pt;height:17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" fillcolor="white [3201]" strokecolor="#f07814" strokeweight="2pt">
                <v:textbox>
                  <w:txbxContent>
                    <w:p w:rsidR="005C4665" w:rsidRPr="005B3EC1" w:rsidRDefault="005C4665" w:rsidP="00BC1E75">
                      <w:pPr>
                        <w:pStyle w:val="Geenafstand"/>
                        <w:rPr>
                          <w:rFonts w:ascii="Trebuchet MS" w:hAnsi="Trebuchet MS"/>
                          <w:b/>
                          <w:color w:val="F07814"/>
                        </w:rPr>
                      </w:pPr>
                      <w:r w:rsidRPr="005B3EC1">
                        <w:rPr>
                          <w:rFonts w:ascii="Trebuchet MS" w:hAnsi="Trebuchet MS"/>
                          <w:b/>
                          <w:color w:val="F07814"/>
                        </w:rPr>
                        <w:t xml:space="preserve">Benodigde patiëntkenmerken </w:t>
                      </w:r>
                    </w:p>
                    <w:p w:rsidR="005C4665" w:rsidRDefault="005C4665" w:rsidP="00BC1E75">
                      <w:pPr>
                        <w:pStyle w:val="Geenafstand"/>
                        <w:numPr>
                          <w:ilvl w:val="0"/>
                          <w:numId w:val="11"/>
                        </w:numPr>
                        <w:rPr>
                          <w:rFonts w:ascii="Trebuchet MS" w:hAnsi="Trebuchet MS"/>
                          <w:color w:val="000000" w:themeColor="text1"/>
                        </w:rPr>
                      </w:pPr>
                      <w:r>
                        <w:rPr>
                          <w:rFonts w:ascii="Trebuchet MS" w:hAnsi="Trebuchet MS"/>
                          <w:color w:val="000000" w:themeColor="text1"/>
                        </w:rPr>
                        <w:t>Geslacht, leeftijd</w:t>
                      </w:r>
                    </w:p>
                    <w:p w:rsidR="005C4665" w:rsidRPr="00BC1E75" w:rsidRDefault="005C4665" w:rsidP="00BC1E75">
                      <w:pPr>
                        <w:pStyle w:val="Geenafstand"/>
                        <w:numPr>
                          <w:ilvl w:val="0"/>
                          <w:numId w:val="11"/>
                        </w:numPr>
                        <w:rPr>
                          <w:rFonts w:ascii="Trebuchet MS" w:hAnsi="Trebuchet MS"/>
                          <w:color w:val="000000" w:themeColor="text1"/>
                        </w:rPr>
                      </w:pPr>
                      <w:r>
                        <w:rPr>
                          <w:rFonts w:ascii="Trebuchet MS" w:hAnsi="Trebuchet MS"/>
                          <w:color w:val="000000" w:themeColor="text1"/>
                        </w:rPr>
                        <w:t>G</w:t>
                      </w:r>
                      <w:r w:rsidRPr="00BC1E75">
                        <w:rPr>
                          <w:rFonts w:ascii="Trebuchet MS" w:hAnsi="Trebuchet MS"/>
                          <w:color w:val="000000" w:themeColor="text1"/>
                        </w:rPr>
                        <w:t xml:space="preserve">ewicht, lengte </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Reden van opname</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Voorgeschiedenis &amp; probleemlijst</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Allergieën</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Intoxicaties</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Nierfunctie (evt. leverfunctie), natrium, kalium, INR</w:t>
                      </w:r>
                    </w:p>
                    <w:p w:rsidR="005C4665" w:rsidRPr="00BC1E75" w:rsidRDefault="005C4665" w:rsidP="00BC1E75">
                      <w:pPr>
                        <w:pStyle w:val="Geenafstand"/>
                        <w:numPr>
                          <w:ilvl w:val="0"/>
                          <w:numId w:val="11"/>
                        </w:numPr>
                        <w:rPr>
                          <w:rFonts w:ascii="Trebuchet MS" w:hAnsi="Trebuchet MS"/>
                          <w:color w:val="000000" w:themeColor="text1"/>
                        </w:rPr>
                      </w:pPr>
                      <w:r w:rsidRPr="00BC1E75">
                        <w:rPr>
                          <w:rFonts w:ascii="Trebuchet MS" w:hAnsi="Trebuchet MS"/>
                          <w:color w:val="000000" w:themeColor="text1"/>
                        </w:rPr>
                        <w:t>Vitale gegevens</w:t>
                      </w:r>
                    </w:p>
                    <w:p w:rsidR="005C4665" w:rsidRPr="00BC1E75" w:rsidRDefault="005C4665" w:rsidP="00BC1E75">
                      <w:pPr>
                        <w:pStyle w:val="Geenafstand"/>
                        <w:rPr>
                          <w:rFonts w:ascii="Trebuchet MS" w:hAnsi="Trebuchet MS"/>
                          <w:color w:val="000000" w:themeColor="text1"/>
                        </w:rPr>
                      </w:pPr>
                    </w:p>
                    <w:p w:rsidR="005C4665" w:rsidRPr="00BC1E75" w:rsidRDefault="005C4665" w:rsidP="00B67A0C">
                      <w:pPr>
                        <w:pStyle w:val="Geenafstand"/>
                        <w:rPr>
                          <w:rFonts w:ascii="Trebuchet MS" w:hAnsi="Trebuchet MS"/>
                        </w:rPr>
                      </w:pPr>
                      <w:r w:rsidRPr="00BC1E75">
                        <w:rPr>
                          <w:rFonts w:ascii="Trebuchet MS" w:hAnsi="Trebuchet MS"/>
                          <w:color w:val="000000" w:themeColor="text1"/>
                        </w:rPr>
                        <w:t>Gebruik hi</w:t>
                      </w:r>
                      <w:r>
                        <w:rPr>
                          <w:rFonts w:ascii="Trebuchet MS" w:hAnsi="Trebuchet MS"/>
                          <w:color w:val="000000" w:themeColor="text1"/>
                        </w:rPr>
                        <w:t xml:space="preserve">ervoor o.a. ‘Snapshot’ in </w:t>
                      </w:r>
                      <w:proofErr w:type="spellStart"/>
                      <w:r>
                        <w:rPr>
                          <w:rFonts w:ascii="Trebuchet MS" w:hAnsi="Trebuchet MS"/>
                          <w:color w:val="000000" w:themeColor="text1"/>
                        </w:rPr>
                        <w:t>Epic</w:t>
                      </w:r>
                      <w:proofErr w:type="spellEnd"/>
                      <w:r>
                        <w:rPr>
                          <w:rFonts w:ascii="Trebuchet MS" w:hAnsi="Trebuchet MS"/>
                          <w:color w:val="000000" w:themeColor="text1"/>
                        </w:rPr>
                        <w:t>.</w:t>
                      </w:r>
                    </w:p>
                  </w:txbxContent>
                </v:textbox>
              </v:shape>
            </w:pict>
          </mc:Fallback>
        </mc:AlternateContent>
      </w:r>
      <w:r w:rsidR="00BA0BD8" w:rsidRPr="009C2709">
        <w:rPr>
          <w:rFonts w:ascii="Trebuchet MS" w:hAnsi="Trebuchet MS"/>
          <w:noProof/>
          <w:lang w:eastAsia="nl-NL"/>
        </w:rPr>
        <mc:AlternateContent>
          <mc:Choice Requires="wps">
            <w:drawing>
              <wp:anchor distT="0" distB="0" distL="114300" distR="114300" simplePos="0" relativeHeight="251643392" behindDoc="0" locked="0" layoutInCell="1" allowOverlap="1" wp14:anchorId="004768AC" wp14:editId="4E8740D6">
                <wp:simplePos x="0" y="0"/>
                <wp:positionH relativeFrom="column">
                  <wp:posOffset>-157480</wp:posOffset>
                </wp:positionH>
                <wp:positionV relativeFrom="paragraph">
                  <wp:posOffset>73660</wp:posOffset>
                </wp:positionV>
                <wp:extent cx="3171825" cy="21621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3171825" cy="2162175"/>
                        </a:xfrm>
                        <a:prstGeom prst="rect">
                          <a:avLst/>
                        </a:prstGeom>
                        <a:ln>
                          <a:solidFill>
                            <a:srgbClr val="F07814"/>
                          </a:solidFill>
                        </a:ln>
                      </wps:spPr>
                      <wps:style>
                        <a:lnRef idx="2">
                          <a:schemeClr val="accent1"/>
                        </a:lnRef>
                        <a:fillRef idx="1">
                          <a:schemeClr val="lt1"/>
                        </a:fillRef>
                        <a:effectRef idx="0">
                          <a:schemeClr val="accent1"/>
                        </a:effectRef>
                        <a:fontRef idx="minor">
                          <a:schemeClr val="dk1"/>
                        </a:fontRef>
                      </wps:style>
                      <wps:txbx>
                        <w:txbxContent>
                          <w:p w:rsidR="005C4665" w:rsidRPr="00946E19" w:rsidRDefault="005C4665" w:rsidP="00ED4A26">
                            <w:pPr>
                              <w:pStyle w:val="Geenafstand"/>
                              <w:rPr>
                                <w:rFonts w:ascii="Trebuchet MS" w:hAnsi="Trebuchet MS"/>
                                <w:b/>
                                <w:color w:val="F07814"/>
                              </w:rPr>
                            </w:pPr>
                            <w:r w:rsidRPr="00946E19">
                              <w:rPr>
                                <w:rFonts w:ascii="Trebuchet MS" w:hAnsi="Trebuchet MS"/>
                                <w:b/>
                                <w:color w:val="F07814"/>
                              </w:rPr>
                              <w:t>Selecteer een patiënt</w:t>
                            </w:r>
                          </w:p>
                          <w:p w:rsidR="005C4665" w:rsidRPr="00BC1E75" w:rsidRDefault="005C4665" w:rsidP="00ED4A26">
                            <w:pPr>
                              <w:pStyle w:val="Geenafstand"/>
                              <w:rPr>
                                <w:rFonts w:ascii="Trebuchet MS" w:hAnsi="Trebuchet MS"/>
                              </w:rPr>
                            </w:pPr>
                            <w:r w:rsidRPr="00BC1E75">
                              <w:rPr>
                                <w:rFonts w:ascii="Trebuchet MS" w:hAnsi="Trebuchet MS"/>
                              </w:rPr>
                              <w:t xml:space="preserve">Met polyfarmacie (≥5 geneesmiddelen ≥3 </w:t>
                            </w:r>
                            <w:proofErr w:type="spellStart"/>
                            <w:r w:rsidRPr="00BC1E75">
                              <w:rPr>
                                <w:rFonts w:ascii="Trebuchet MS" w:hAnsi="Trebuchet MS"/>
                              </w:rPr>
                              <w:t>m</w:t>
                            </w:r>
                            <w:r>
                              <w:rPr>
                                <w:rFonts w:ascii="Trebuchet MS" w:hAnsi="Trebuchet MS"/>
                              </w:rPr>
                              <w:t>nd</w:t>
                            </w:r>
                            <w:proofErr w:type="spellEnd"/>
                            <w:r w:rsidRPr="00BC1E75">
                              <w:rPr>
                                <w:rFonts w:ascii="Trebuchet MS" w:hAnsi="Trebuchet MS"/>
                              </w:rPr>
                              <w:t>)</w:t>
                            </w:r>
                          </w:p>
                          <w:p w:rsidR="005C4665" w:rsidRPr="00BC1E75" w:rsidRDefault="005C4665" w:rsidP="00ED4A26">
                            <w:pPr>
                              <w:pStyle w:val="Geenafstand"/>
                              <w:rPr>
                                <w:rFonts w:ascii="Trebuchet MS" w:hAnsi="Trebuchet MS"/>
                              </w:rPr>
                            </w:pPr>
                            <w:r w:rsidRPr="00BC1E75">
                              <w:rPr>
                                <w:rFonts w:ascii="Trebuchet MS" w:hAnsi="Trebuchet MS"/>
                                <w:b/>
                              </w:rPr>
                              <w:t xml:space="preserve">EN </w:t>
                            </w:r>
                            <w:r w:rsidRPr="00BC1E75">
                              <w:rPr>
                                <w:rFonts w:ascii="Trebuchet MS" w:hAnsi="Trebuchet MS"/>
                              </w:rPr>
                              <w:t>minimaal 1 risicofactor:</w:t>
                            </w:r>
                          </w:p>
                          <w:p w:rsidR="005C4665" w:rsidRPr="00BC1E75" w:rsidRDefault="005C4665" w:rsidP="002057E4">
                            <w:pPr>
                              <w:pStyle w:val="Geenafstand"/>
                              <w:numPr>
                                <w:ilvl w:val="0"/>
                                <w:numId w:val="10"/>
                              </w:numPr>
                              <w:rPr>
                                <w:rFonts w:ascii="Trebuchet MS" w:hAnsi="Trebuchet MS"/>
                              </w:rPr>
                            </w:pPr>
                            <w:r w:rsidRPr="00BC1E75">
                              <w:rPr>
                                <w:rFonts w:ascii="Trebuchet MS" w:hAnsi="Trebuchet MS"/>
                              </w:rPr>
                              <w:t>≥ 2 Chronische aandoeningen</w:t>
                            </w:r>
                          </w:p>
                          <w:p w:rsidR="005C4665" w:rsidRPr="00BC1E75" w:rsidRDefault="005C4665" w:rsidP="00D549AE">
                            <w:pPr>
                              <w:pStyle w:val="Geenafstand"/>
                              <w:numPr>
                                <w:ilvl w:val="0"/>
                                <w:numId w:val="10"/>
                              </w:numPr>
                              <w:rPr>
                                <w:rFonts w:ascii="Trebuchet MS" w:hAnsi="Trebuchet MS"/>
                              </w:rPr>
                            </w:pPr>
                            <w:r w:rsidRPr="00BC1E75">
                              <w:rPr>
                                <w:rFonts w:ascii="Trebuchet MS" w:hAnsi="Trebuchet MS"/>
                              </w:rPr>
                              <w:t>Verminderde nierfunctie (</w:t>
                            </w:r>
                            <w:proofErr w:type="spellStart"/>
                            <w:r w:rsidRPr="00BC1E75">
                              <w:rPr>
                                <w:rFonts w:ascii="Trebuchet MS" w:hAnsi="Trebuchet MS"/>
                              </w:rPr>
                              <w:t>eGFR</w:t>
                            </w:r>
                            <w:proofErr w:type="spellEnd"/>
                            <w:r w:rsidRPr="00BC1E75">
                              <w:rPr>
                                <w:rFonts w:ascii="Trebuchet MS" w:hAnsi="Trebuchet MS"/>
                              </w:rPr>
                              <w:t xml:space="preserve"> &lt; 50 ml/min/1,73 m</w:t>
                            </w:r>
                            <w:r w:rsidRPr="00BC1E75">
                              <w:rPr>
                                <w:rFonts w:ascii="Trebuchet MS" w:hAnsi="Trebuchet MS"/>
                                <w:vertAlign w:val="superscript"/>
                              </w:rPr>
                              <w:t>2</w:t>
                            </w:r>
                            <w:r w:rsidRPr="00BC1E75">
                              <w:rPr>
                                <w:rFonts w:ascii="Trebuchet MS" w:hAnsi="Trebuchet MS"/>
                              </w:rPr>
                              <w:t>)</w:t>
                            </w:r>
                          </w:p>
                          <w:p w:rsidR="005C4665" w:rsidRPr="00BC1E75" w:rsidRDefault="005C4665" w:rsidP="00D549AE">
                            <w:pPr>
                              <w:pStyle w:val="Geenafstand"/>
                              <w:numPr>
                                <w:ilvl w:val="0"/>
                                <w:numId w:val="10"/>
                              </w:numPr>
                              <w:rPr>
                                <w:rFonts w:ascii="Trebuchet MS" w:hAnsi="Trebuchet MS"/>
                              </w:rPr>
                            </w:pPr>
                            <w:r w:rsidRPr="00BC1E75">
                              <w:rPr>
                                <w:rFonts w:ascii="Trebuchet MS" w:hAnsi="Trebuchet MS"/>
                              </w:rPr>
                              <w:t xml:space="preserve">Verminderde cognitie </w:t>
                            </w:r>
                          </w:p>
                          <w:p w:rsidR="005C4665" w:rsidRPr="00BC1E75" w:rsidRDefault="005C4665" w:rsidP="00D549AE">
                            <w:pPr>
                              <w:pStyle w:val="Geenafstand"/>
                              <w:numPr>
                                <w:ilvl w:val="0"/>
                                <w:numId w:val="10"/>
                              </w:numPr>
                              <w:rPr>
                                <w:rFonts w:ascii="Trebuchet MS" w:hAnsi="Trebuchet MS"/>
                              </w:rPr>
                            </w:pPr>
                            <w:r w:rsidRPr="00BC1E75">
                              <w:rPr>
                                <w:rFonts w:ascii="Trebuchet MS" w:hAnsi="Trebuchet MS"/>
                              </w:rPr>
                              <w:t>Verhoogd valrisico (≥ 1 val in voorgaande 12 maanden)</w:t>
                            </w:r>
                          </w:p>
                          <w:p w:rsidR="005C4665" w:rsidRPr="00BC1E75" w:rsidRDefault="005C4665" w:rsidP="00A6292A">
                            <w:pPr>
                              <w:pStyle w:val="Geenafstand"/>
                              <w:numPr>
                                <w:ilvl w:val="0"/>
                                <w:numId w:val="10"/>
                              </w:numPr>
                              <w:rPr>
                                <w:rFonts w:ascii="Trebuchet MS" w:hAnsi="Trebuchet MS"/>
                              </w:rPr>
                            </w:pPr>
                            <w:r w:rsidRPr="00BC1E75">
                              <w:rPr>
                                <w:rFonts w:ascii="Trebuchet MS" w:hAnsi="Trebuchet MS"/>
                              </w:rPr>
                              <w:t xml:space="preserve">Signalen van verminderde therapietrouw </w:t>
                            </w:r>
                          </w:p>
                          <w:p w:rsidR="005C4665" w:rsidRPr="00BC1E75" w:rsidRDefault="005C4665" w:rsidP="00A6292A">
                            <w:pPr>
                              <w:pStyle w:val="Geenafstand"/>
                              <w:numPr>
                                <w:ilvl w:val="0"/>
                                <w:numId w:val="10"/>
                              </w:numPr>
                              <w:rPr>
                                <w:rFonts w:ascii="Trebuchet MS" w:hAnsi="Trebuchet MS"/>
                              </w:rPr>
                            </w:pPr>
                            <w:r w:rsidRPr="00BC1E75">
                              <w:rPr>
                                <w:rFonts w:ascii="Trebuchet MS" w:hAnsi="Trebuchet MS"/>
                              </w:rPr>
                              <w:t>Vermoeden op een geneesmiddel</w:t>
                            </w:r>
                            <w:r>
                              <w:rPr>
                                <w:rFonts w:ascii="Trebuchet MS" w:hAnsi="Trebuchet MS"/>
                              </w:rPr>
                              <w:t>-</w:t>
                            </w:r>
                            <w:r w:rsidRPr="00BC1E75">
                              <w:rPr>
                                <w:rFonts w:ascii="Trebuchet MS" w:hAnsi="Trebuchet MS"/>
                              </w:rPr>
                              <w:t xml:space="preserve"> gerelateerd probleem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68AC" id="Tekstvak 3" o:spid="_x0000_s1027" type="#_x0000_t202" style="position:absolute;margin-left:-12.4pt;margin-top:5.8pt;width:249.75pt;height:17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" fillcolor="white [3201]" strokecolor="#f07814" strokeweight="2pt">
                <v:textbox>
                  <w:txbxContent>
                    <w:p w:rsidR="005C4665" w:rsidRPr="00946E19" w:rsidRDefault="005C4665" w:rsidP="00ED4A26">
                      <w:pPr>
                        <w:pStyle w:val="Geenafstand"/>
                        <w:rPr>
                          <w:rFonts w:ascii="Trebuchet MS" w:hAnsi="Trebuchet MS"/>
                          <w:b/>
                          <w:color w:val="F07814"/>
                        </w:rPr>
                      </w:pPr>
                      <w:r w:rsidRPr="00946E19">
                        <w:rPr>
                          <w:rFonts w:ascii="Trebuchet MS" w:hAnsi="Trebuchet MS"/>
                          <w:b/>
                          <w:color w:val="F07814"/>
                        </w:rPr>
                        <w:t>Selecteer een patiënt</w:t>
                      </w:r>
                    </w:p>
                    <w:p w:rsidR="005C4665" w:rsidRPr="00BC1E75" w:rsidRDefault="005C4665" w:rsidP="00ED4A26">
                      <w:pPr>
                        <w:pStyle w:val="Geenafstand"/>
                        <w:rPr>
                          <w:rFonts w:ascii="Trebuchet MS" w:hAnsi="Trebuchet MS"/>
                        </w:rPr>
                      </w:pPr>
                      <w:r w:rsidRPr="00BC1E75">
                        <w:rPr>
                          <w:rFonts w:ascii="Trebuchet MS" w:hAnsi="Trebuchet MS"/>
                        </w:rPr>
                        <w:t xml:space="preserve">Met polyfarmacie (≥5 geneesmiddelen ≥3 </w:t>
                      </w:r>
                      <w:proofErr w:type="spellStart"/>
                      <w:r w:rsidRPr="00BC1E75">
                        <w:rPr>
                          <w:rFonts w:ascii="Trebuchet MS" w:hAnsi="Trebuchet MS"/>
                        </w:rPr>
                        <w:t>m</w:t>
                      </w:r>
                      <w:r>
                        <w:rPr>
                          <w:rFonts w:ascii="Trebuchet MS" w:hAnsi="Trebuchet MS"/>
                        </w:rPr>
                        <w:t>nd</w:t>
                      </w:r>
                      <w:proofErr w:type="spellEnd"/>
                      <w:r w:rsidRPr="00BC1E75">
                        <w:rPr>
                          <w:rFonts w:ascii="Trebuchet MS" w:hAnsi="Trebuchet MS"/>
                        </w:rPr>
                        <w:t>)</w:t>
                      </w:r>
                    </w:p>
                    <w:p w:rsidR="005C4665" w:rsidRPr="00BC1E75" w:rsidRDefault="005C4665" w:rsidP="00ED4A26">
                      <w:pPr>
                        <w:pStyle w:val="Geenafstand"/>
                        <w:rPr>
                          <w:rFonts w:ascii="Trebuchet MS" w:hAnsi="Trebuchet MS"/>
                        </w:rPr>
                      </w:pPr>
                      <w:r w:rsidRPr="00BC1E75">
                        <w:rPr>
                          <w:rFonts w:ascii="Trebuchet MS" w:hAnsi="Trebuchet MS"/>
                          <w:b/>
                        </w:rPr>
                        <w:t xml:space="preserve">EN </w:t>
                      </w:r>
                      <w:r w:rsidRPr="00BC1E75">
                        <w:rPr>
                          <w:rFonts w:ascii="Trebuchet MS" w:hAnsi="Trebuchet MS"/>
                        </w:rPr>
                        <w:t>minimaal 1 risicofactor:</w:t>
                      </w:r>
                    </w:p>
                    <w:p w:rsidR="005C4665" w:rsidRPr="00BC1E75" w:rsidRDefault="005C4665" w:rsidP="002057E4">
                      <w:pPr>
                        <w:pStyle w:val="Geenafstand"/>
                        <w:numPr>
                          <w:ilvl w:val="0"/>
                          <w:numId w:val="10"/>
                        </w:numPr>
                        <w:rPr>
                          <w:rFonts w:ascii="Trebuchet MS" w:hAnsi="Trebuchet MS"/>
                        </w:rPr>
                      </w:pPr>
                      <w:r w:rsidRPr="00BC1E75">
                        <w:rPr>
                          <w:rFonts w:ascii="Trebuchet MS" w:hAnsi="Trebuchet MS"/>
                        </w:rPr>
                        <w:t>≥ 2 Chronische aandoeningen</w:t>
                      </w:r>
                    </w:p>
                    <w:p w:rsidR="005C4665" w:rsidRPr="00BC1E75" w:rsidRDefault="005C4665" w:rsidP="00D549AE">
                      <w:pPr>
                        <w:pStyle w:val="Geenafstand"/>
                        <w:numPr>
                          <w:ilvl w:val="0"/>
                          <w:numId w:val="10"/>
                        </w:numPr>
                        <w:rPr>
                          <w:rFonts w:ascii="Trebuchet MS" w:hAnsi="Trebuchet MS"/>
                        </w:rPr>
                      </w:pPr>
                      <w:r w:rsidRPr="00BC1E75">
                        <w:rPr>
                          <w:rFonts w:ascii="Trebuchet MS" w:hAnsi="Trebuchet MS"/>
                        </w:rPr>
                        <w:t>Verminderde nierfunctie (</w:t>
                      </w:r>
                      <w:proofErr w:type="spellStart"/>
                      <w:r w:rsidRPr="00BC1E75">
                        <w:rPr>
                          <w:rFonts w:ascii="Trebuchet MS" w:hAnsi="Trebuchet MS"/>
                        </w:rPr>
                        <w:t>eGFR</w:t>
                      </w:r>
                      <w:proofErr w:type="spellEnd"/>
                      <w:r w:rsidRPr="00BC1E75">
                        <w:rPr>
                          <w:rFonts w:ascii="Trebuchet MS" w:hAnsi="Trebuchet MS"/>
                        </w:rPr>
                        <w:t xml:space="preserve"> &lt; 50 ml/min/1,73 m</w:t>
                      </w:r>
                      <w:r w:rsidRPr="00BC1E75">
                        <w:rPr>
                          <w:rFonts w:ascii="Trebuchet MS" w:hAnsi="Trebuchet MS"/>
                          <w:vertAlign w:val="superscript"/>
                        </w:rPr>
                        <w:t>2</w:t>
                      </w:r>
                      <w:r w:rsidRPr="00BC1E75">
                        <w:rPr>
                          <w:rFonts w:ascii="Trebuchet MS" w:hAnsi="Trebuchet MS"/>
                        </w:rPr>
                        <w:t>)</w:t>
                      </w:r>
                    </w:p>
                    <w:p w:rsidR="005C4665" w:rsidRPr="00BC1E75" w:rsidRDefault="005C4665" w:rsidP="00D549AE">
                      <w:pPr>
                        <w:pStyle w:val="Geenafstand"/>
                        <w:numPr>
                          <w:ilvl w:val="0"/>
                          <w:numId w:val="10"/>
                        </w:numPr>
                        <w:rPr>
                          <w:rFonts w:ascii="Trebuchet MS" w:hAnsi="Trebuchet MS"/>
                        </w:rPr>
                      </w:pPr>
                      <w:r w:rsidRPr="00BC1E75">
                        <w:rPr>
                          <w:rFonts w:ascii="Trebuchet MS" w:hAnsi="Trebuchet MS"/>
                        </w:rPr>
                        <w:t xml:space="preserve">Verminderde cognitie </w:t>
                      </w:r>
                    </w:p>
                    <w:p w:rsidR="005C4665" w:rsidRPr="00BC1E75" w:rsidRDefault="005C4665" w:rsidP="00D549AE">
                      <w:pPr>
                        <w:pStyle w:val="Geenafstand"/>
                        <w:numPr>
                          <w:ilvl w:val="0"/>
                          <w:numId w:val="10"/>
                        </w:numPr>
                        <w:rPr>
                          <w:rFonts w:ascii="Trebuchet MS" w:hAnsi="Trebuchet MS"/>
                        </w:rPr>
                      </w:pPr>
                      <w:r w:rsidRPr="00BC1E75">
                        <w:rPr>
                          <w:rFonts w:ascii="Trebuchet MS" w:hAnsi="Trebuchet MS"/>
                        </w:rPr>
                        <w:t>Verhoogd valrisico (≥ 1 val in voorgaande 12 maanden)</w:t>
                      </w:r>
                    </w:p>
                    <w:p w:rsidR="005C4665" w:rsidRPr="00BC1E75" w:rsidRDefault="005C4665" w:rsidP="00A6292A">
                      <w:pPr>
                        <w:pStyle w:val="Geenafstand"/>
                        <w:numPr>
                          <w:ilvl w:val="0"/>
                          <w:numId w:val="10"/>
                        </w:numPr>
                        <w:rPr>
                          <w:rFonts w:ascii="Trebuchet MS" w:hAnsi="Trebuchet MS"/>
                        </w:rPr>
                      </w:pPr>
                      <w:r w:rsidRPr="00BC1E75">
                        <w:rPr>
                          <w:rFonts w:ascii="Trebuchet MS" w:hAnsi="Trebuchet MS"/>
                        </w:rPr>
                        <w:t xml:space="preserve">Signalen van verminderde therapietrouw </w:t>
                      </w:r>
                    </w:p>
                    <w:p w:rsidR="005C4665" w:rsidRPr="00BC1E75" w:rsidRDefault="005C4665" w:rsidP="00A6292A">
                      <w:pPr>
                        <w:pStyle w:val="Geenafstand"/>
                        <w:numPr>
                          <w:ilvl w:val="0"/>
                          <w:numId w:val="10"/>
                        </w:numPr>
                        <w:rPr>
                          <w:rFonts w:ascii="Trebuchet MS" w:hAnsi="Trebuchet MS"/>
                        </w:rPr>
                      </w:pPr>
                      <w:r w:rsidRPr="00BC1E75">
                        <w:rPr>
                          <w:rFonts w:ascii="Trebuchet MS" w:hAnsi="Trebuchet MS"/>
                        </w:rPr>
                        <w:t>Vermoeden op een geneesmiddel</w:t>
                      </w:r>
                      <w:r>
                        <w:rPr>
                          <w:rFonts w:ascii="Trebuchet MS" w:hAnsi="Trebuchet MS"/>
                        </w:rPr>
                        <w:t>-</w:t>
                      </w:r>
                      <w:r w:rsidRPr="00BC1E75">
                        <w:rPr>
                          <w:rFonts w:ascii="Trebuchet MS" w:hAnsi="Trebuchet MS"/>
                        </w:rPr>
                        <w:t xml:space="preserve"> gerelateerd probleem</w:t>
                      </w:r>
                    </w:p>
                  </w:txbxContent>
                </v:textbox>
              </v:shape>
            </w:pict>
          </mc:Fallback>
        </mc:AlternateContent>
      </w: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EE4AE4" w:rsidRPr="009C2709" w:rsidRDefault="00EE4AE4" w:rsidP="00ED4A26">
      <w:pPr>
        <w:pStyle w:val="Geenafstand"/>
        <w:rPr>
          <w:rFonts w:ascii="Trebuchet MS" w:hAnsi="Trebuchet MS"/>
          <w:b/>
          <w:color w:val="4F81BD" w:themeColor="accent1"/>
          <w:sz w:val="28"/>
          <w:szCs w:val="28"/>
        </w:rPr>
      </w:pPr>
    </w:p>
    <w:p w:rsidR="00CE1048" w:rsidRPr="009C2709" w:rsidRDefault="00E72138" w:rsidP="00ED4A26">
      <w:pPr>
        <w:pStyle w:val="Geenafstand"/>
        <w:rPr>
          <w:rFonts w:ascii="Trebuchet MS" w:hAnsi="Trebuchet MS"/>
          <w:b/>
          <w:color w:val="4F81BD" w:themeColor="accent1"/>
          <w:sz w:val="28"/>
          <w:szCs w:val="28"/>
        </w:rPr>
      </w:pPr>
      <w:r w:rsidRPr="009C2709">
        <w:rPr>
          <w:rFonts w:ascii="Trebuchet MS" w:hAnsi="Trebuchet MS"/>
          <w:b/>
          <w:noProof/>
          <w:color w:val="4F81BD" w:themeColor="accent1"/>
          <w:sz w:val="28"/>
          <w:szCs w:val="28"/>
          <w:lang w:eastAsia="nl-NL"/>
        </w:rPr>
        <mc:AlternateContent>
          <mc:Choice Requires="wpg">
            <w:drawing>
              <wp:anchor distT="0" distB="0" distL="114300" distR="114300" simplePos="0" relativeHeight="251644416" behindDoc="0" locked="0" layoutInCell="1" allowOverlap="1" wp14:anchorId="5D2E2741" wp14:editId="4EA4D376">
                <wp:simplePos x="0" y="0"/>
                <wp:positionH relativeFrom="column">
                  <wp:posOffset>-166334</wp:posOffset>
                </wp:positionH>
                <wp:positionV relativeFrom="paragraph">
                  <wp:posOffset>70986</wp:posOffset>
                </wp:positionV>
                <wp:extent cx="6311265" cy="3180749"/>
                <wp:effectExtent l="0" t="0" r="13335" b="19685"/>
                <wp:wrapNone/>
                <wp:docPr id="15" name="Groep 15"/>
                <wp:cNvGraphicFramePr/>
                <a:graphic xmlns:a="http://schemas.openxmlformats.org/drawingml/2006/main">
                  <a:graphicData uri="http://schemas.microsoft.com/office/word/2010/wordprocessingGroup">
                    <wpg:wgp>
                      <wpg:cNvGrpSpPr/>
                      <wpg:grpSpPr>
                        <a:xfrm>
                          <a:off x="0" y="0"/>
                          <a:ext cx="6311265" cy="3180749"/>
                          <a:chOff x="-63500" y="196334"/>
                          <a:chExt cx="6448425" cy="2682286"/>
                        </a:xfrm>
                      </wpg:grpSpPr>
                      <wps:wsp>
                        <wps:cNvPr id="6" name="Tekstvak 6"/>
                        <wps:cNvSpPr txBox="1"/>
                        <wps:spPr>
                          <a:xfrm>
                            <a:off x="-63500" y="196334"/>
                            <a:ext cx="6448425" cy="532170"/>
                          </a:xfrm>
                          <a:prstGeom prst="rect">
                            <a:avLst/>
                          </a:prstGeom>
                          <a:ln>
                            <a:solidFill>
                              <a:srgbClr val="009CB4"/>
                            </a:solidFill>
                          </a:ln>
                        </wps:spPr>
                        <wps:style>
                          <a:lnRef idx="2">
                            <a:schemeClr val="accent3"/>
                          </a:lnRef>
                          <a:fillRef idx="1">
                            <a:schemeClr val="lt1"/>
                          </a:fillRef>
                          <a:effectRef idx="0">
                            <a:schemeClr val="accent3"/>
                          </a:effectRef>
                          <a:fontRef idx="minor">
                            <a:schemeClr val="dk1"/>
                          </a:fontRef>
                        </wps:style>
                        <wps:txbx>
                          <w:txbxContent>
                            <w:p w:rsidR="005C4665" w:rsidRPr="00E37CD1" w:rsidRDefault="005C4665" w:rsidP="004529C3">
                              <w:pPr>
                                <w:pStyle w:val="Geenafstand"/>
                                <w:rPr>
                                  <w:rStyle w:val="Hyperlink"/>
                                  <w:rFonts w:ascii="Trebuchet MS" w:hAnsi="Trebuchet MS"/>
                                  <w:b/>
                                  <w:color w:val="009CB4"/>
                                  <w14:textOutline w14:w="9525" w14:cap="rnd" w14:cmpd="sng" w14:algn="ctr">
                                    <w14:noFill/>
                                    <w14:prstDash w14:val="solid"/>
                                    <w14:bevel/>
                                  </w14:textOutline>
                                </w:rPr>
                              </w:pPr>
                              <w:r w:rsidRPr="00E37CD1">
                                <w:rPr>
                                  <w:rFonts w:ascii="Trebuchet MS" w:hAnsi="Trebuchet MS"/>
                                  <w:b/>
                                  <w:color w:val="009CB4"/>
                                  <w14:textOutline w14:w="9525" w14:cap="rnd" w14:cmpd="sng" w14:algn="ctr">
                                    <w14:noFill/>
                                    <w14:prstDash w14:val="solid"/>
                                    <w14:bevel/>
                                  </w14:textOutline>
                                </w:rPr>
                                <w:fldChar w:fldCharType="begin"/>
                              </w:r>
                              <w:r w:rsidRPr="00E37CD1">
                                <w:rPr>
                                  <w:rFonts w:ascii="Trebuchet MS" w:hAnsi="Trebuchet MS"/>
                                  <w:b/>
                                  <w:color w:val="009CB4"/>
                                  <w14:textOutline w14:w="9525" w14:cap="rnd" w14:cmpd="sng" w14:algn="ctr">
                                    <w14:noFill/>
                                    <w14:prstDash w14:val="solid"/>
                                    <w14:bevel/>
                                  </w14:textOutline>
                                </w:rPr>
                                <w:instrText>HYPERLINK  \l "Stap 1. Welke geneesmiddelen gebruikt de patiënt? Zet de indicaties bij de geneesmiddelen."</w:instrText>
                              </w:r>
                              <w:r w:rsidRPr="00E37CD1">
                                <w:rPr>
                                  <w:rFonts w:ascii="Trebuchet MS" w:hAnsi="Trebuchet MS"/>
                                  <w:b/>
                                  <w:color w:val="009CB4"/>
                                  <w14:textOutline w14:w="9525" w14:cap="rnd" w14:cmpd="sng" w14:algn="ctr">
                                    <w14:noFill/>
                                    <w14:prstDash w14:val="solid"/>
                                    <w14:bevel/>
                                  </w14:textOutline>
                                </w:rPr>
                                <w:fldChar w:fldCharType="separate"/>
                              </w:r>
                              <w:r w:rsidRPr="00E37CD1">
                                <w:rPr>
                                  <w:rStyle w:val="Hyperlink"/>
                                  <w:rFonts w:ascii="Trebuchet MS" w:hAnsi="Trebuchet MS"/>
                                  <w:b/>
                                  <w:color w:val="009CB4"/>
                                  <w14:textOutline w14:w="9525" w14:cap="rnd" w14:cmpd="sng" w14:algn="ctr">
                                    <w14:noFill/>
                                    <w14:prstDash w14:val="solid"/>
                                    <w14:bevel/>
                                  </w14:textOutline>
                                </w:rPr>
                                <w:t>Stap 1. Welke geneesmiddelen gebruikt de patiënt? Zet de indicaties bij de geneesmiddelen.</w:t>
                              </w:r>
                            </w:p>
                            <w:p w:rsidR="005C4665" w:rsidRPr="00946E19" w:rsidRDefault="005C4665" w:rsidP="00A21E89">
                              <w:pPr>
                                <w:pStyle w:val="Geenafstand"/>
                                <w:rPr>
                                  <w:rFonts w:ascii="Trebuchet MS" w:hAnsi="Trebuchet MS"/>
                                  <w:sz w:val="24"/>
                                  <w:szCs w:val="24"/>
                                  <w14:textOutline w14:w="9525" w14:cap="rnd" w14:cmpd="sng" w14:algn="ctr">
                                    <w14:noFill/>
                                    <w14:prstDash w14:val="solid"/>
                                    <w14:bevel/>
                                  </w14:textOutline>
                                </w:rPr>
                              </w:pPr>
                              <w:r w:rsidRPr="00E37CD1">
                                <w:rPr>
                                  <w:rFonts w:ascii="Trebuchet MS" w:hAnsi="Trebuchet MS"/>
                                  <w:b/>
                                  <w:color w:val="009CB4"/>
                                  <w14:textOutline w14:w="9525" w14:cap="rnd" w14:cmpd="sng" w14:algn="ctr">
                                    <w14:noFill/>
                                    <w14:prstDash w14:val="solid"/>
                                    <w14:bevel/>
                                  </w14:textOutline>
                                </w:rPr>
                                <w:fldChar w:fldCharType="end"/>
                              </w:r>
                              <w:r w:rsidRPr="00946E19">
                                <w:rPr>
                                  <w:rFonts w:ascii="Trebuchet MS" w:hAnsi="Trebuchet MS"/>
                                  <w14:textOutline w14:w="9525" w14:cap="rnd" w14:cmpd="sng" w14:algn="ctr">
                                    <w14:noFill/>
                                    <w14:prstDash w14:val="solid"/>
                                    <w14:bevel/>
                                  </w14:textOutline>
                                </w:rPr>
                                <w:t xml:space="preserve">Maak hiervoor gebruik van de </w:t>
                              </w:r>
                              <w:proofErr w:type="spellStart"/>
                              <w:r w:rsidRPr="00946E19">
                                <w:rPr>
                                  <w:rFonts w:ascii="Trebuchet MS" w:hAnsi="Trebuchet MS"/>
                                  <w14:textOutline w14:w="9525" w14:cap="rnd" w14:cmpd="sng" w14:algn="ctr">
                                    <w14:noFill/>
                                    <w14:prstDash w14:val="solid"/>
                                    <w14:bevel/>
                                  </w14:textOutline>
                                </w:rPr>
                                <w:t>Smartphrase</w:t>
                              </w:r>
                              <w:proofErr w:type="spellEnd"/>
                              <w:r w:rsidRPr="00946E19">
                                <w:rPr>
                                  <w:rFonts w:ascii="Trebuchet MS" w:hAnsi="Trebuchet MS"/>
                                  <w14:textOutline w14:w="9525" w14:cap="rnd" w14:cmpd="sng" w14:algn="ctr">
                                    <w14:noFill/>
                                    <w14:prstDash w14:val="solid"/>
                                    <w14:bevel/>
                                  </w14:textOutline>
                                </w:rPr>
                                <w:t xml:space="preserve"> ‘.Medicatiereview’, </w:t>
                              </w:r>
                              <w:hyperlink w:anchor="Instructie Epic Bladwijzer en Smartphrase" w:history="1">
                                <w:r w:rsidRPr="00946E19">
                                  <w:rPr>
                                    <w:rStyle w:val="Hyperlink"/>
                                    <w:rFonts w:ascii="Trebuchet MS" w:hAnsi="Trebuchet MS"/>
                                    <w:color w:val="auto"/>
                                    <w14:textOutline w14:w="9525" w14:cap="rnd" w14:cmpd="sng" w14:algn="ctr">
                                      <w14:noFill/>
                                      <w14:prstDash w14:val="solid"/>
                                      <w14:bevel/>
                                    </w14:textOutline>
                                  </w:rPr>
                                  <w:t>zie instructie</w:t>
                                </w:r>
                              </w:hyperlink>
                              <w:r w:rsidRPr="00946E19">
                                <w:rPr>
                                  <w:rFonts w:ascii="Trebuchet MS" w:hAnsi="Trebuchet MS"/>
                                  <w14:textOutline w14:w="9525" w14:cap="rnd" w14:cmpd="sng" w14:algn="ctr">
                                    <w14:noFill/>
                                    <w14:prstDash w14:val="solid"/>
                                    <w14:bevel/>
                                  </w14:textOutline>
                                </w:rPr>
                                <w:t>. Kijk of alle thuismedicatie is beoordeeld en eventueel voortgezet. Zet de indicaties bij de geneesmiddelen.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ep 14"/>
                        <wpg:cNvGrpSpPr/>
                        <wpg:grpSpPr>
                          <a:xfrm>
                            <a:off x="-63500" y="824487"/>
                            <a:ext cx="6448425" cy="2054133"/>
                            <a:chOff x="-63500" y="-23238"/>
                            <a:chExt cx="6448425" cy="2054133"/>
                          </a:xfrm>
                        </wpg:grpSpPr>
                        <wps:wsp>
                          <wps:cNvPr id="7" name="Tekstvak 7"/>
                          <wps:cNvSpPr txBox="1"/>
                          <wps:spPr>
                            <a:xfrm>
                              <a:off x="-63500" y="-23238"/>
                              <a:ext cx="6448425" cy="553773"/>
                            </a:xfrm>
                            <a:prstGeom prst="rect">
                              <a:avLst/>
                            </a:prstGeom>
                            <a:ln>
                              <a:solidFill>
                                <a:srgbClr val="009CB4"/>
                              </a:solidFill>
                            </a:ln>
                          </wps:spPr>
                          <wps:style>
                            <a:lnRef idx="2">
                              <a:schemeClr val="accent3"/>
                            </a:lnRef>
                            <a:fillRef idx="1">
                              <a:schemeClr val="lt1"/>
                            </a:fillRef>
                            <a:effectRef idx="0">
                              <a:schemeClr val="accent3"/>
                            </a:effectRef>
                            <a:fontRef idx="minor">
                              <a:schemeClr val="dk1"/>
                            </a:fontRef>
                          </wps:style>
                          <wps:txbx>
                            <w:txbxContent>
                              <w:p w:rsidR="005C4665" w:rsidRPr="00E37CD1" w:rsidRDefault="005C4665" w:rsidP="00E976E0">
                                <w:pPr>
                                  <w:pStyle w:val="Geenafstand"/>
                                  <w:rPr>
                                    <w:rStyle w:val="Hyperlink"/>
                                    <w:rFonts w:ascii="Trebuchet MS" w:hAnsi="Trebuchet MS"/>
                                    <w:b/>
                                    <w:color w:val="009CB4"/>
                                  </w:rPr>
                                </w:pPr>
                                <w:r w:rsidRPr="00E37CD1">
                                  <w:rPr>
                                    <w:rFonts w:ascii="Trebuchet MS" w:hAnsi="Trebuchet MS"/>
                                    <w:b/>
                                    <w:color w:val="009CB4"/>
                                  </w:rPr>
                                  <w:fldChar w:fldCharType="begin"/>
                                </w:r>
                                <w:r w:rsidRPr="00E37CD1">
                                  <w:rPr>
                                    <w:rFonts w:ascii="Trebuchet MS" w:hAnsi="Trebuchet MS"/>
                                    <w:b/>
                                    <w:color w:val="009CB4"/>
                                  </w:rPr>
                                  <w:instrText>HYPERLINK  \l "Stap 2. Is één van de huidige problemen mogelijk gerelateerd aan één van de geneesmiddelen?"</w:instrText>
                                </w:r>
                                <w:r w:rsidRPr="00E37CD1">
                                  <w:rPr>
                                    <w:rFonts w:ascii="Trebuchet MS" w:hAnsi="Trebuchet MS"/>
                                    <w:b/>
                                    <w:color w:val="009CB4"/>
                                  </w:rPr>
                                  <w:fldChar w:fldCharType="separate"/>
                                </w:r>
                                <w:r w:rsidRPr="00E37CD1">
                                  <w:rPr>
                                    <w:rStyle w:val="Hyperlink"/>
                                    <w:rFonts w:ascii="Trebuchet MS" w:hAnsi="Trebuchet MS"/>
                                    <w:b/>
                                    <w:color w:val="009CB4"/>
                                  </w:rPr>
                                  <w:t xml:space="preserve">Stap 2. Is één van de huidige problemen mogelijk gerelateerd aan één van de geneesmiddelen? </w:t>
                                </w:r>
                              </w:p>
                              <w:p w:rsidR="005C4665" w:rsidRPr="00BC1E75" w:rsidRDefault="005C4665" w:rsidP="00C4415F">
                                <w:pPr>
                                  <w:pStyle w:val="Geenafstand"/>
                                  <w:rPr>
                                    <w:rFonts w:ascii="Trebuchet MS" w:hAnsi="Trebuchet MS"/>
                                  </w:rPr>
                                </w:pPr>
                                <w:r w:rsidRPr="00E37CD1">
                                  <w:rPr>
                                    <w:rFonts w:ascii="Trebuchet MS" w:hAnsi="Trebuchet MS"/>
                                    <w:b/>
                                    <w:color w:val="009CB4"/>
                                  </w:rPr>
                                  <w:fldChar w:fldCharType="end"/>
                                </w:r>
                                <w:r w:rsidRPr="00BC1E75">
                                  <w:rPr>
                                    <w:rFonts w:ascii="Trebuchet MS" w:hAnsi="Trebuchet MS"/>
                                  </w:rPr>
                                  <w:t>Check daarvoor</w:t>
                                </w:r>
                                <w:r>
                                  <w:rPr>
                                    <w:rFonts w:ascii="Trebuchet MS" w:hAnsi="Trebuchet MS"/>
                                  </w:rPr>
                                  <w:t xml:space="preserve"> de probleemlijst (waaronder</w:t>
                                </w:r>
                                <w:r w:rsidRPr="00BC1E75">
                                  <w:rPr>
                                    <w:rFonts w:ascii="Trebuchet MS" w:hAnsi="Trebuchet MS"/>
                                  </w:rPr>
                                  <w:t xml:space="preserve"> RvO, afwijkend LO of AO) en de voorgeschiedenis.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kstvak 8"/>
                          <wps:cNvSpPr txBox="1"/>
                          <wps:spPr>
                            <a:xfrm>
                              <a:off x="-63500" y="628199"/>
                              <a:ext cx="6448425" cy="643320"/>
                            </a:xfrm>
                            <a:prstGeom prst="rect">
                              <a:avLst/>
                            </a:prstGeom>
                            <a:ln>
                              <a:solidFill>
                                <a:srgbClr val="009CB4"/>
                              </a:solidFill>
                            </a:ln>
                          </wps:spPr>
                          <wps:style>
                            <a:lnRef idx="2">
                              <a:schemeClr val="accent3"/>
                            </a:lnRef>
                            <a:fillRef idx="1">
                              <a:schemeClr val="lt1"/>
                            </a:fillRef>
                            <a:effectRef idx="0">
                              <a:schemeClr val="accent3"/>
                            </a:effectRef>
                            <a:fontRef idx="minor">
                              <a:schemeClr val="dk1"/>
                            </a:fontRef>
                          </wps:style>
                          <wps:txbx>
                            <w:txbxContent>
                              <w:p w:rsidR="005C4665" w:rsidRPr="005B3EC1" w:rsidRDefault="005C4665" w:rsidP="00E976E0">
                                <w:pPr>
                                  <w:pStyle w:val="Geenafstand"/>
                                  <w:rPr>
                                    <w:rStyle w:val="Hyperlink"/>
                                    <w:rFonts w:ascii="Trebuchet MS" w:hAnsi="Trebuchet MS"/>
                                    <w:b/>
                                    <w:color w:val="009CB4"/>
                                  </w:rPr>
                                </w:pPr>
                                <w:r w:rsidRPr="005B3EC1">
                                  <w:rPr>
                                    <w:rFonts w:ascii="Trebuchet MS" w:hAnsi="Trebuchet MS"/>
                                    <w:b/>
                                    <w:color w:val="009CB4"/>
                                  </w:rPr>
                                  <w:fldChar w:fldCharType="begin"/>
                                </w:r>
                                <w:r w:rsidRPr="005B3EC1">
                                  <w:rPr>
                                    <w:rFonts w:ascii="Trebuchet MS" w:hAnsi="Trebuchet MS"/>
                                    <w:b/>
                                    <w:color w:val="009CB4"/>
                                  </w:rPr>
                                  <w:instrText>HYPERLINK  \l "Stap 3. Welk geneesmiddel moet erbij en wat moet eraf?"</w:instrText>
                                </w:r>
                                <w:r w:rsidRPr="005B3EC1">
                                  <w:rPr>
                                    <w:rFonts w:ascii="Trebuchet MS" w:hAnsi="Trebuchet MS"/>
                                    <w:b/>
                                    <w:color w:val="009CB4"/>
                                  </w:rPr>
                                  <w:fldChar w:fldCharType="separate"/>
                                </w:r>
                                <w:r w:rsidRPr="005B3EC1">
                                  <w:rPr>
                                    <w:rStyle w:val="Hyperlink"/>
                                    <w:rFonts w:ascii="Trebuchet MS" w:hAnsi="Trebuchet MS"/>
                                    <w:b/>
                                    <w:color w:val="009CB4"/>
                                  </w:rPr>
                                  <w:t>Stap 3. Welk geneesmiddel moet erbij en wat moet eraf?</w:t>
                                </w:r>
                              </w:p>
                              <w:p w:rsidR="005C4665" w:rsidRPr="00BC1E75" w:rsidRDefault="005C4665" w:rsidP="00C4415F">
                                <w:pPr>
                                  <w:pStyle w:val="Geenafstand"/>
                                  <w:rPr>
                                    <w:rFonts w:ascii="Trebuchet MS" w:hAnsi="Trebuchet MS"/>
                                  </w:rPr>
                                </w:pPr>
                                <w:r w:rsidRPr="005B3EC1">
                                  <w:rPr>
                                    <w:rFonts w:ascii="Trebuchet MS" w:hAnsi="Trebuchet MS"/>
                                    <w:b/>
                                    <w:color w:val="009CB4"/>
                                  </w:rPr>
                                  <w:fldChar w:fldCharType="end"/>
                                </w:r>
                                <w:r w:rsidRPr="00BC1E75">
                                  <w:rPr>
                                    <w:rFonts w:ascii="Trebuchet MS" w:hAnsi="Trebuchet MS"/>
                                  </w:rPr>
                                  <w:t xml:space="preserve">Worden alle indicaties behandeld? Zijn er geneesmiddelen waar geen indicatie (meer) voor is of waar een (relatieve) contra-indicatie voor bestaat? Gebruik de tabellen bij stap 3 en de </w:t>
                                </w:r>
                                <w:hyperlink r:id="rId8" w:history="1">
                                  <w:r w:rsidRPr="00BC1E75">
                                    <w:rPr>
                                      <w:rStyle w:val="Hyperlink"/>
                                      <w:rFonts w:ascii="Trebuchet MS" w:hAnsi="Trebuchet MS"/>
                                      <w:color w:val="auto"/>
                                    </w:rPr>
                                    <w:t>START&amp;STOPP-criteria</w:t>
                                  </w:r>
                                </w:hyperlink>
                                <w:r w:rsidRPr="00BC1E75">
                                  <w:rPr>
                                    <w:rFonts w:ascii="Trebuchet MS" w:hAnsi="Trebuchet M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kstvak 9"/>
                          <wps:cNvSpPr txBox="1"/>
                          <wps:spPr>
                            <a:xfrm>
                              <a:off x="-63500" y="1374460"/>
                              <a:ext cx="6448425" cy="656435"/>
                            </a:xfrm>
                            <a:prstGeom prst="rect">
                              <a:avLst/>
                            </a:prstGeom>
                            <a:ln>
                              <a:solidFill>
                                <a:srgbClr val="009CB4"/>
                              </a:solidFill>
                            </a:ln>
                          </wps:spPr>
                          <wps:style>
                            <a:lnRef idx="2">
                              <a:schemeClr val="accent3"/>
                            </a:lnRef>
                            <a:fillRef idx="1">
                              <a:schemeClr val="lt1"/>
                            </a:fillRef>
                            <a:effectRef idx="0">
                              <a:schemeClr val="accent3"/>
                            </a:effectRef>
                            <a:fontRef idx="minor">
                              <a:schemeClr val="dk1"/>
                            </a:fontRef>
                          </wps:style>
                          <wps:txbx>
                            <w:txbxContent>
                              <w:p w:rsidR="005C4665" w:rsidRPr="00E37CD1" w:rsidRDefault="000823DF" w:rsidP="00A21E89">
                                <w:pPr>
                                  <w:pStyle w:val="Geenafstand"/>
                                  <w:rPr>
                                    <w:rFonts w:ascii="Trebuchet MS" w:hAnsi="Trebuchet MS"/>
                                    <w:b/>
                                    <w:i/>
                                    <w:color w:val="009CB4"/>
                                    <w:u w:val="single"/>
                                  </w:rPr>
                                </w:pPr>
                                <w:hyperlink w:anchor="Stap 4. Zijn er klinisch relevante interacties? Kloppen de dosering en toedieningsvorm?" w:history="1">
                                  <w:r w:rsidR="005C4665" w:rsidRPr="00E37CD1">
                                    <w:rPr>
                                      <w:rStyle w:val="Hyperlink"/>
                                      <w:rFonts w:ascii="Trebuchet MS" w:hAnsi="Trebuchet MS"/>
                                      <w:b/>
                                      <w:color w:val="009CB4"/>
                                    </w:rPr>
                                    <w:t>Stap 4. Zijn er klinisch relevante interacties?  Kloppen de dosering en toedieningsvorm?</w:t>
                                  </w:r>
                                </w:hyperlink>
                              </w:p>
                              <w:p w:rsidR="005C4665" w:rsidRPr="00BC1E75" w:rsidRDefault="005C4665" w:rsidP="00A21E89">
                                <w:pPr>
                                  <w:pStyle w:val="Geenafstand"/>
                                  <w:rPr>
                                    <w:rFonts w:ascii="Trebuchet MS" w:hAnsi="Trebuchet MS"/>
                                  </w:rPr>
                                </w:pPr>
                                <w:r w:rsidRPr="00BC1E75">
                                  <w:rPr>
                                    <w:rFonts w:ascii="Trebuchet MS" w:hAnsi="Trebuchet MS"/>
                                  </w:rPr>
                                  <w:t xml:space="preserve">Gebruik de interactie knop in </w:t>
                                </w:r>
                                <w:proofErr w:type="spellStart"/>
                                <w:r w:rsidRPr="00BC1E75">
                                  <w:rPr>
                                    <w:rFonts w:ascii="Trebuchet MS" w:hAnsi="Trebuchet MS"/>
                                  </w:rPr>
                                  <w:t>Epic</w:t>
                                </w:r>
                                <w:proofErr w:type="spellEnd"/>
                                <w:r w:rsidRPr="00BC1E75">
                                  <w:rPr>
                                    <w:rFonts w:ascii="Trebuchet MS" w:hAnsi="Trebuchet MS"/>
                                  </w:rPr>
                                  <w:t xml:space="preserve">, </w:t>
                                </w:r>
                                <w:hyperlink w:anchor="Instructie Epic Interacties" w:history="1">
                                  <w:r w:rsidRPr="00BC1E75">
                                    <w:rPr>
                                      <w:rStyle w:val="Hyperlink"/>
                                      <w:rFonts w:ascii="Trebuchet MS" w:hAnsi="Trebuchet MS"/>
                                      <w:color w:val="auto"/>
                                    </w:rPr>
                                    <w:t>zie instructie</w:t>
                                  </w:r>
                                </w:hyperlink>
                                <w:r w:rsidRPr="00BC1E75">
                                  <w:rPr>
                                    <w:rFonts w:ascii="Trebuchet MS" w:hAnsi="Trebuchet MS"/>
                                  </w:rPr>
                                  <w:t>. Denk ook aan evt. QT-intervalverlenging. Klopt de dosering bij de indicatie en is het doseerschema handig? Is de toedieningsvorm (nog) juist?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D2E2741" id="Groep 15" o:spid="_x0000_s1028" style="position:absolute;margin-left:-13.1pt;margin-top:5.6pt;width:496.95pt;height:250.45pt;z-index:251644416;mso-width-relative:margin;mso-height-relative:margin" coordorigin="-635,1963" coordsize="64484,2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">
                <v:shape id="Tekstvak 6" o:spid="_x0000_s1029" type="#_x0000_t202" style="position:absolute;left:-635;top:1963;width:64484;height: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" fillcolor="white [3201]" strokecolor="#009cb4" strokeweight="2pt">
                  <v:textbox>
                    <w:txbxContent>
                      <w:p w:rsidR="005C4665" w:rsidRPr="00E37CD1" w:rsidRDefault="005C4665" w:rsidP="004529C3">
                        <w:pPr>
                          <w:pStyle w:val="Geenafstand"/>
                          <w:rPr>
                            <w:rStyle w:val="Hyperlink"/>
                            <w:rFonts w:ascii="Trebuchet MS" w:hAnsi="Trebuchet MS"/>
                            <w:b/>
                            <w:color w:val="009CB4"/>
                            <w14:textOutline w14:w="9525" w14:cap="rnd" w14:cmpd="sng" w14:algn="ctr">
                              <w14:noFill/>
                              <w14:prstDash w14:val="solid"/>
                              <w14:bevel/>
                            </w14:textOutline>
                          </w:rPr>
                        </w:pPr>
                        <w:r w:rsidRPr="00E37CD1">
                          <w:rPr>
                            <w:rFonts w:ascii="Trebuchet MS" w:hAnsi="Trebuchet MS"/>
                            <w:b/>
                            <w:color w:val="009CB4"/>
                            <w14:textOutline w14:w="9525" w14:cap="rnd" w14:cmpd="sng" w14:algn="ctr">
                              <w14:noFill/>
                              <w14:prstDash w14:val="solid"/>
                              <w14:bevel/>
                            </w14:textOutline>
                          </w:rPr>
                          <w:fldChar w:fldCharType="begin"/>
                        </w:r>
                        <w:r w:rsidRPr="00E37CD1">
                          <w:rPr>
                            <w:rFonts w:ascii="Trebuchet MS" w:hAnsi="Trebuchet MS"/>
                            <w:b/>
                            <w:color w:val="009CB4"/>
                            <w14:textOutline w14:w="9525" w14:cap="rnd" w14:cmpd="sng" w14:algn="ctr">
                              <w14:noFill/>
                              <w14:prstDash w14:val="solid"/>
                              <w14:bevel/>
                            </w14:textOutline>
                          </w:rPr>
                          <w:instrText>HYPERLINK  \l "Stap 1. Welke geneesmiddelen gebruikt de patiënt? Zet de indicaties bij de geneesmiddelen."</w:instrText>
                        </w:r>
                        <w:r w:rsidRPr="00E37CD1">
                          <w:rPr>
                            <w:rFonts w:ascii="Trebuchet MS" w:hAnsi="Trebuchet MS"/>
                            <w:b/>
                            <w:color w:val="009CB4"/>
                            <w14:textOutline w14:w="9525" w14:cap="rnd" w14:cmpd="sng" w14:algn="ctr">
                              <w14:noFill/>
                              <w14:prstDash w14:val="solid"/>
                              <w14:bevel/>
                            </w14:textOutline>
                          </w:rPr>
                          <w:fldChar w:fldCharType="separate"/>
                        </w:r>
                        <w:r w:rsidRPr="00E37CD1">
                          <w:rPr>
                            <w:rStyle w:val="Hyperlink"/>
                            <w:rFonts w:ascii="Trebuchet MS" w:hAnsi="Trebuchet MS"/>
                            <w:b/>
                            <w:color w:val="009CB4"/>
                            <w14:textOutline w14:w="9525" w14:cap="rnd" w14:cmpd="sng" w14:algn="ctr">
                              <w14:noFill/>
                              <w14:prstDash w14:val="solid"/>
                              <w14:bevel/>
                            </w14:textOutline>
                          </w:rPr>
                          <w:t>Stap 1. Welke geneesmiddelen gebruikt de patiënt? Zet de indicaties bij de geneesmiddelen.</w:t>
                        </w:r>
                      </w:p>
                      <w:p w:rsidR="005C4665" w:rsidRPr="00946E19" w:rsidRDefault="005C4665" w:rsidP="00A21E89">
                        <w:pPr>
                          <w:pStyle w:val="Geenafstand"/>
                          <w:rPr>
                            <w:rFonts w:ascii="Trebuchet MS" w:hAnsi="Trebuchet MS"/>
                            <w:sz w:val="24"/>
                            <w:szCs w:val="24"/>
                            <w14:textOutline w14:w="9525" w14:cap="rnd" w14:cmpd="sng" w14:algn="ctr">
                              <w14:noFill/>
                              <w14:prstDash w14:val="solid"/>
                              <w14:bevel/>
                            </w14:textOutline>
                          </w:rPr>
                        </w:pPr>
                        <w:r w:rsidRPr="00E37CD1">
                          <w:rPr>
                            <w:rFonts w:ascii="Trebuchet MS" w:hAnsi="Trebuchet MS"/>
                            <w:b/>
                            <w:color w:val="009CB4"/>
                            <w14:textOutline w14:w="9525" w14:cap="rnd" w14:cmpd="sng" w14:algn="ctr">
                              <w14:noFill/>
                              <w14:prstDash w14:val="solid"/>
                              <w14:bevel/>
                            </w14:textOutline>
                          </w:rPr>
                          <w:fldChar w:fldCharType="end"/>
                        </w:r>
                        <w:r w:rsidRPr="00946E19">
                          <w:rPr>
                            <w:rFonts w:ascii="Trebuchet MS" w:hAnsi="Trebuchet MS"/>
                            <w14:textOutline w14:w="9525" w14:cap="rnd" w14:cmpd="sng" w14:algn="ctr">
                              <w14:noFill/>
                              <w14:prstDash w14:val="solid"/>
                              <w14:bevel/>
                            </w14:textOutline>
                          </w:rPr>
                          <w:t xml:space="preserve">Maak hiervoor gebruik van de </w:t>
                        </w:r>
                        <w:proofErr w:type="spellStart"/>
                        <w:r w:rsidRPr="00946E19">
                          <w:rPr>
                            <w:rFonts w:ascii="Trebuchet MS" w:hAnsi="Trebuchet MS"/>
                            <w14:textOutline w14:w="9525" w14:cap="rnd" w14:cmpd="sng" w14:algn="ctr">
                              <w14:noFill/>
                              <w14:prstDash w14:val="solid"/>
                              <w14:bevel/>
                            </w14:textOutline>
                          </w:rPr>
                          <w:t>Smartphrase</w:t>
                        </w:r>
                        <w:proofErr w:type="spellEnd"/>
                        <w:r w:rsidRPr="00946E19">
                          <w:rPr>
                            <w:rFonts w:ascii="Trebuchet MS" w:hAnsi="Trebuchet MS"/>
                            <w14:textOutline w14:w="9525" w14:cap="rnd" w14:cmpd="sng" w14:algn="ctr">
                              <w14:noFill/>
                              <w14:prstDash w14:val="solid"/>
                              <w14:bevel/>
                            </w14:textOutline>
                          </w:rPr>
                          <w:t xml:space="preserve"> ‘.Medicatiereview’, </w:t>
                        </w:r>
                        <w:hyperlink w:anchor="Instructie Epic Bladwijzer en Smartphrase" w:history="1">
                          <w:r w:rsidRPr="00946E19">
                            <w:rPr>
                              <w:rStyle w:val="Hyperlink"/>
                              <w:rFonts w:ascii="Trebuchet MS" w:hAnsi="Trebuchet MS"/>
                              <w:color w:val="auto"/>
                              <w14:textOutline w14:w="9525" w14:cap="rnd" w14:cmpd="sng" w14:algn="ctr">
                                <w14:noFill/>
                                <w14:prstDash w14:val="solid"/>
                                <w14:bevel/>
                              </w14:textOutline>
                            </w:rPr>
                            <w:t>zie instructie</w:t>
                          </w:r>
                        </w:hyperlink>
                        <w:r w:rsidRPr="00946E19">
                          <w:rPr>
                            <w:rFonts w:ascii="Trebuchet MS" w:hAnsi="Trebuchet MS"/>
                            <w14:textOutline w14:w="9525" w14:cap="rnd" w14:cmpd="sng" w14:algn="ctr">
                              <w14:noFill/>
                              <w14:prstDash w14:val="solid"/>
                              <w14:bevel/>
                            </w14:textOutline>
                          </w:rPr>
                          <w:t>. Kijk of alle thuismedicatie is beoordeeld en eventueel voortgezet. Zet de indicaties bij de geneesmiddelen.</w:t>
                        </w:r>
                      </w:p>
                    </w:txbxContent>
                  </v:textbox>
                </v:shape>
                <v:group id="Groep 14" o:spid="_x0000_s1030" style="position:absolute;left:-635;top:8244;width:64484;height:20542" coordorigin="-635,-232" coordsize="64484,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kstvak 7" o:spid="_x0000_s1031" type="#_x0000_t202" style="position:absolute;left:-635;top:-232;width:64484;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" fillcolor="white [3201]" strokecolor="#009cb4" strokeweight="2pt">
                    <v:textbox>
                      <w:txbxContent>
                        <w:p w:rsidR="005C4665" w:rsidRPr="00E37CD1" w:rsidRDefault="005C4665" w:rsidP="00E976E0">
                          <w:pPr>
                            <w:pStyle w:val="Geenafstand"/>
                            <w:rPr>
                              <w:rStyle w:val="Hyperlink"/>
                              <w:rFonts w:ascii="Trebuchet MS" w:hAnsi="Trebuchet MS"/>
                              <w:b/>
                              <w:color w:val="009CB4"/>
                            </w:rPr>
                          </w:pPr>
                          <w:r w:rsidRPr="00E37CD1">
                            <w:rPr>
                              <w:rFonts w:ascii="Trebuchet MS" w:hAnsi="Trebuchet MS"/>
                              <w:b/>
                              <w:color w:val="009CB4"/>
                            </w:rPr>
                            <w:fldChar w:fldCharType="begin"/>
                          </w:r>
                          <w:r w:rsidRPr="00E37CD1">
                            <w:rPr>
                              <w:rFonts w:ascii="Trebuchet MS" w:hAnsi="Trebuchet MS"/>
                              <w:b/>
                              <w:color w:val="009CB4"/>
                            </w:rPr>
                            <w:instrText>HYPERLINK  \l "Stap 2. Is één van de huidige problemen mogelijk gerelateerd aan één van de geneesmiddelen?"</w:instrText>
                          </w:r>
                          <w:r w:rsidRPr="00E37CD1">
                            <w:rPr>
                              <w:rFonts w:ascii="Trebuchet MS" w:hAnsi="Trebuchet MS"/>
                              <w:b/>
                              <w:color w:val="009CB4"/>
                            </w:rPr>
                            <w:fldChar w:fldCharType="separate"/>
                          </w:r>
                          <w:r w:rsidRPr="00E37CD1">
                            <w:rPr>
                              <w:rStyle w:val="Hyperlink"/>
                              <w:rFonts w:ascii="Trebuchet MS" w:hAnsi="Trebuchet MS"/>
                              <w:b/>
                              <w:color w:val="009CB4"/>
                            </w:rPr>
                            <w:t xml:space="preserve">Stap 2. Is één van de huidige problemen mogelijk gerelateerd aan één van de geneesmiddelen? </w:t>
                          </w:r>
                        </w:p>
                        <w:p w:rsidR="005C4665" w:rsidRPr="00BC1E75" w:rsidRDefault="005C4665" w:rsidP="00C4415F">
                          <w:pPr>
                            <w:pStyle w:val="Geenafstand"/>
                            <w:rPr>
                              <w:rFonts w:ascii="Trebuchet MS" w:hAnsi="Trebuchet MS"/>
                            </w:rPr>
                          </w:pPr>
                          <w:r w:rsidRPr="00E37CD1">
                            <w:rPr>
                              <w:rFonts w:ascii="Trebuchet MS" w:hAnsi="Trebuchet MS"/>
                              <w:b/>
                              <w:color w:val="009CB4"/>
                            </w:rPr>
                            <w:fldChar w:fldCharType="end"/>
                          </w:r>
                          <w:r w:rsidRPr="00BC1E75">
                            <w:rPr>
                              <w:rFonts w:ascii="Trebuchet MS" w:hAnsi="Trebuchet MS"/>
                            </w:rPr>
                            <w:t>Check daarvoor</w:t>
                          </w:r>
                          <w:r>
                            <w:rPr>
                              <w:rFonts w:ascii="Trebuchet MS" w:hAnsi="Trebuchet MS"/>
                            </w:rPr>
                            <w:t xml:space="preserve"> de probleemlijst (waaronder</w:t>
                          </w:r>
                          <w:r w:rsidRPr="00BC1E75">
                            <w:rPr>
                              <w:rFonts w:ascii="Trebuchet MS" w:hAnsi="Trebuchet MS"/>
                            </w:rPr>
                            <w:t xml:space="preserve"> RvO, afwijkend LO of AO) en de voorgeschiedenis. </w:t>
                          </w:r>
                        </w:p>
                      </w:txbxContent>
                    </v:textbox>
                  </v:shape>
                  <v:shape id="Tekstvak 8" o:spid="_x0000_s1032" type="#_x0000_t202" style="position:absolute;left:-635;top:6281;width:64484;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" fillcolor="white [3201]" strokecolor="#009cb4" strokeweight="2pt">
                    <v:textbox>
                      <w:txbxContent>
                        <w:p w:rsidR="005C4665" w:rsidRPr="005B3EC1" w:rsidRDefault="005C4665" w:rsidP="00E976E0">
                          <w:pPr>
                            <w:pStyle w:val="Geenafstand"/>
                            <w:rPr>
                              <w:rStyle w:val="Hyperlink"/>
                              <w:rFonts w:ascii="Trebuchet MS" w:hAnsi="Trebuchet MS"/>
                              <w:b/>
                              <w:color w:val="009CB4"/>
                            </w:rPr>
                          </w:pPr>
                          <w:r w:rsidRPr="005B3EC1">
                            <w:rPr>
                              <w:rFonts w:ascii="Trebuchet MS" w:hAnsi="Trebuchet MS"/>
                              <w:b/>
                              <w:color w:val="009CB4"/>
                            </w:rPr>
                            <w:fldChar w:fldCharType="begin"/>
                          </w:r>
                          <w:r w:rsidRPr="005B3EC1">
                            <w:rPr>
                              <w:rFonts w:ascii="Trebuchet MS" w:hAnsi="Trebuchet MS"/>
                              <w:b/>
                              <w:color w:val="009CB4"/>
                            </w:rPr>
                            <w:instrText>HYPERLINK  \l "Stap 3. Welk geneesmiddel moet erbij en wat moet eraf?"</w:instrText>
                          </w:r>
                          <w:r w:rsidRPr="005B3EC1">
                            <w:rPr>
                              <w:rFonts w:ascii="Trebuchet MS" w:hAnsi="Trebuchet MS"/>
                              <w:b/>
                              <w:color w:val="009CB4"/>
                            </w:rPr>
                            <w:fldChar w:fldCharType="separate"/>
                          </w:r>
                          <w:r w:rsidRPr="005B3EC1">
                            <w:rPr>
                              <w:rStyle w:val="Hyperlink"/>
                              <w:rFonts w:ascii="Trebuchet MS" w:hAnsi="Trebuchet MS"/>
                              <w:b/>
                              <w:color w:val="009CB4"/>
                            </w:rPr>
                            <w:t>Stap 3. Welk geneesmiddel moet erbij en wat moet eraf?</w:t>
                          </w:r>
                        </w:p>
                        <w:p w:rsidR="005C4665" w:rsidRPr="00BC1E75" w:rsidRDefault="005C4665" w:rsidP="00C4415F">
                          <w:pPr>
                            <w:pStyle w:val="Geenafstand"/>
                            <w:rPr>
                              <w:rFonts w:ascii="Trebuchet MS" w:hAnsi="Trebuchet MS"/>
                            </w:rPr>
                          </w:pPr>
                          <w:r w:rsidRPr="005B3EC1">
                            <w:rPr>
                              <w:rFonts w:ascii="Trebuchet MS" w:hAnsi="Trebuchet MS"/>
                              <w:b/>
                              <w:color w:val="009CB4"/>
                            </w:rPr>
                            <w:fldChar w:fldCharType="end"/>
                          </w:r>
                          <w:r w:rsidRPr="00BC1E75">
                            <w:rPr>
                              <w:rFonts w:ascii="Trebuchet MS" w:hAnsi="Trebuchet MS"/>
                            </w:rPr>
                            <w:t xml:space="preserve">Worden alle indicaties behandeld? Zijn er geneesmiddelen waar geen indicatie (meer) voor is of waar een (relatieve) contra-indicatie voor bestaat? Gebruik de tabellen bij stap 3 en de </w:t>
                          </w:r>
                          <w:hyperlink r:id="rId9" w:history="1">
                            <w:r w:rsidRPr="00BC1E75">
                              <w:rPr>
                                <w:rStyle w:val="Hyperlink"/>
                                <w:rFonts w:ascii="Trebuchet MS" w:hAnsi="Trebuchet MS"/>
                                <w:color w:val="auto"/>
                              </w:rPr>
                              <w:t>START&amp;STOPP-criteria</w:t>
                            </w:r>
                          </w:hyperlink>
                          <w:r w:rsidRPr="00BC1E75">
                            <w:rPr>
                              <w:rFonts w:ascii="Trebuchet MS" w:hAnsi="Trebuchet MS"/>
                            </w:rPr>
                            <w:t>.</w:t>
                          </w:r>
                        </w:p>
                      </w:txbxContent>
                    </v:textbox>
                  </v:shape>
                  <v:shape id="Tekstvak 9" o:spid="_x0000_s1033" type="#_x0000_t202" style="position:absolute;left:-635;top:13744;width:64484;height:6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" fillcolor="white [3201]" strokecolor="#009cb4" strokeweight="2pt">
                    <v:textbox>
                      <w:txbxContent>
                        <w:p w:rsidR="005C4665" w:rsidRPr="00E37CD1" w:rsidRDefault="008049C9" w:rsidP="00A21E89">
                          <w:pPr>
                            <w:pStyle w:val="Geenafstand"/>
                            <w:rPr>
                              <w:rFonts w:ascii="Trebuchet MS" w:hAnsi="Trebuchet MS"/>
                              <w:b/>
                              <w:i/>
                              <w:color w:val="009CB4"/>
                              <w:u w:val="single"/>
                            </w:rPr>
                          </w:pPr>
                          <w:hyperlink w:anchor="Stap 4. Zijn er klinisch relevante interacties? Kloppen de dosering en toedieningsvorm?" w:history="1">
                            <w:r w:rsidR="005C4665" w:rsidRPr="00E37CD1">
                              <w:rPr>
                                <w:rStyle w:val="Hyperlink"/>
                                <w:rFonts w:ascii="Trebuchet MS" w:hAnsi="Trebuchet MS"/>
                                <w:b/>
                                <w:color w:val="009CB4"/>
                              </w:rPr>
                              <w:t>Stap 4. Zijn er klinisch relevante interacties?  Kloppen de dosering en toedieningsvorm?</w:t>
                            </w:r>
                          </w:hyperlink>
                        </w:p>
                        <w:p w:rsidR="005C4665" w:rsidRPr="00BC1E75" w:rsidRDefault="005C4665" w:rsidP="00A21E89">
                          <w:pPr>
                            <w:pStyle w:val="Geenafstand"/>
                            <w:rPr>
                              <w:rFonts w:ascii="Trebuchet MS" w:hAnsi="Trebuchet MS"/>
                            </w:rPr>
                          </w:pPr>
                          <w:r w:rsidRPr="00BC1E75">
                            <w:rPr>
                              <w:rFonts w:ascii="Trebuchet MS" w:hAnsi="Trebuchet MS"/>
                            </w:rPr>
                            <w:t xml:space="preserve">Gebruik de interactie knop in </w:t>
                          </w:r>
                          <w:proofErr w:type="spellStart"/>
                          <w:r w:rsidRPr="00BC1E75">
                            <w:rPr>
                              <w:rFonts w:ascii="Trebuchet MS" w:hAnsi="Trebuchet MS"/>
                            </w:rPr>
                            <w:t>Epic</w:t>
                          </w:r>
                          <w:proofErr w:type="spellEnd"/>
                          <w:r w:rsidRPr="00BC1E75">
                            <w:rPr>
                              <w:rFonts w:ascii="Trebuchet MS" w:hAnsi="Trebuchet MS"/>
                            </w:rPr>
                            <w:t xml:space="preserve">, </w:t>
                          </w:r>
                          <w:hyperlink w:anchor="Instructie Epic Interacties" w:history="1">
                            <w:r w:rsidRPr="00BC1E75">
                              <w:rPr>
                                <w:rStyle w:val="Hyperlink"/>
                                <w:rFonts w:ascii="Trebuchet MS" w:hAnsi="Trebuchet MS"/>
                                <w:color w:val="auto"/>
                              </w:rPr>
                              <w:t>zie instructie</w:t>
                            </w:r>
                          </w:hyperlink>
                          <w:r w:rsidRPr="00BC1E75">
                            <w:rPr>
                              <w:rFonts w:ascii="Trebuchet MS" w:hAnsi="Trebuchet MS"/>
                            </w:rPr>
                            <w:t>. Denk ook aan evt. QT-intervalverlenging. Klopt de dosering bij de indicatie en is het doseerschema handig? Is de toedieningsvorm (nog) juist?</w:t>
                          </w:r>
                        </w:p>
                      </w:txbxContent>
                    </v:textbox>
                  </v:shape>
                </v:group>
              </v:group>
            </w:pict>
          </mc:Fallback>
        </mc:AlternateContent>
      </w: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BA0BD8" w:rsidP="00ED4A26">
      <w:pPr>
        <w:pStyle w:val="Geenafstand"/>
        <w:rPr>
          <w:rFonts w:ascii="Trebuchet MS" w:hAnsi="Trebuchet MS"/>
          <w:b/>
          <w:color w:val="4F81BD" w:themeColor="accent1"/>
          <w:sz w:val="28"/>
          <w:szCs w:val="28"/>
        </w:rPr>
      </w:pPr>
      <w:r w:rsidRPr="009C2709">
        <w:rPr>
          <w:rFonts w:ascii="Trebuchet MS" w:hAnsi="Trebuchet MS"/>
          <w:b/>
          <w:noProof/>
          <w:color w:val="4F81BD" w:themeColor="accent1"/>
          <w:sz w:val="28"/>
          <w:szCs w:val="28"/>
          <w:lang w:eastAsia="nl-NL"/>
        </w:rPr>
        <mc:AlternateContent>
          <mc:Choice Requires="wps">
            <w:drawing>
              <wp:anchor distT="0" distB="0" distL="114300" distR="114300" simplePos="0" relativeHeight="251645440" behindDoc="0" locked="0" layoutInCell="1" allowOverlap="1" wp14:anchorId="284BFEC6" wp14:editId="0679C4CE">
                <wp:simplePos x="0" y="0"/>
                <wp:positionH relativeFrom="column">
                  <wp:posOffset>-167005</wp:posOffset>
                </wp:positionH>
                <wp:positionV relativeFrom="paragraph">
                  <wp:posOffset>96064</wp:posOffset>
                </wp:positionV>
                <wp:extent cx="6315075" cy="92392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6315075" cy="923925"/>
                        </a:xfrm>
                        <a:prstGeom prst="rect">
                          <a:avLst/>
                        </a:prstGeom>
                        <a:ln>
                          <a:solidFill>
                            <a:srgbClr val="0F434C"/>
                          </a:solidFill>
                        </a:ln>
                      </wps:spPr>
                      <wps:style>
                        <a:lnRef idx="2">
                          <a:schemeClr val="accent5"/>
                        </a:lnRef>
                        <a:fillRef idx="1">
                          <a:schemeClr val="lt1"/>
                        </a:fillRef>
                        <a:effectRef idx="0">
                          <a:schemeClr val="accent5"/>
                        </a:effectRef>
                        <a:fontRef idx="minor">
                          <a:schemeClr val="dk1"/>
                        </a:fontRef>
                      </wps:style>
                      <wps:txbx>
                        <w:txbxContent>
                          <w:p w:rsidR="005C4665" w:rsidRPr="00454D20" w:rsidRDefault="000823DF" w:rsidP="0093086E">
                            <w:pPr>
                              <w:pStyle w:val="Geenafstand"/>
                              <w:rPr>
                                <w:rStyle w:val="Hyperlink"/>
                                <w:rFonts w:ascii="Trebuchet MS" w:hAnsi="Trebuchet MS"/>
                                <w:b/>
                                <w:color w:val="0F434C"/>
                              </w:rPr>
                            </w:pPr>
                            <w:hyperlink w:anchor="Bespreek de voorgestelde aanpassingen aan de medicatielijst met de patiënt en/of mantelzorger en maak de definitieve medicatielijst" w:history="1">
                              <w:r w:rsidR="005C4665" w:rsidRPr="00454D20">
                                <w:rPr>
                                  <w:rStyle w:val="Hyperlink"/>
                                  <w:rFonts w:ascii="Trebuchet MS" w:hAnsi="Trebuchet MS"/>
                                  <w:b/>
                                  <w:color w:val="0F434C"/>
                                </w:rPr>
                                <w:t>Bespreek de voorgestelde aanpassingen aan de medicatielijst met de patiënt en/of mantelzorger en maak de definitieve medicatielijst</w:t>
                              </w:r>
                            </w:hyperlink>
                            <w:r w:rsidR="005C4665" w:rsidRPr="00454D20">
                              <w:rPr>
                                <w:rStyle w:val="Hyperlink"/>
                                <w:rFonts w:ascii="Trebuchet MS" w:hAnsi="Trebuchet MS"/>
                                <w:b/>
                                <w:color w:val="0F434C"/>
                              </w:rPr>
                              <w:t>.</w:t>
                            </w:r>
                          </w:p>
                          <w:p w:rsidR="005C4665" w:rsidRPr="00BC1E75" w:rsidRDefault="005C4665" w:rsidP="0093086E">
                            <w:pPr>
                              <w:pStyle w:val="Geenafstand"/>
                              <w:rPr>
                                <w:rStyle w:val="Hyperlink"/>
                                <w:rFonts w:ascii="Trebuchet MS" w:hAnsi="Trebuchet MS"/>
                                <w:color w:val="auto"/>
                                <w:u w:val="none"/>
                              </w:rPr>
                            </w:pPr>
                            <w:r w:rsidRPr="00BC1E75">
                              <w:rPr>
                                <w:rStyle w:val="Hyperlink"/>
                                <w:rFonts w:ascii="Trebuchet MS" w:hAnsi="Trebuchet MS"/>
                                <w:color w:val="auto"/>
                                <w:u w:val="none"/>
                              </w:rPr>
                              <w:t xml:space="preserve">Noteer opmerkingen van de patiënt en/of mantelzorger. Overleg (bij twijfel) met de huisarts of voorschrijvend arts. Voer de aanpassingen die akkoord zijn door in de orders  en maak de definitieve medicatielijst met de </w:t>
                            </w:r>
                            <w:proofErr w:type="spellStart"/>
                            <w:r w:rsidRPr="00BC1E75">
                              <w:rPr>
                                <w:rStyle w:val="Hyperlink"/>
                                <w:rFonts w:ascii="Trebuchet MS" w:hAnsi="Trebuchet MS"/>
                                <w:color w:val="auto"/>
                                <w:u w:val="none"/>
                              </w:rPr>
                              <w:t>Smartphrase</w:t>
                            </w:r>
                            <w:proofErr w:type="spellEnd"/>
                            <w:r w:rsidRPr="00BC1E75">
                              <w:rPr>
                                <w:rStyle w:val="Hyperlink"/>
                                <w:rFonts w:ascii="Trebuchet MS" w:hAnsi="Trebuchet MS"/>
                                <w:color w:val="auto"/>
                                <w:u w:val="none"/>
                              </w:rPr>
                              <w:t xml:space="preserve"> ‘.</w:t>
                            </w:r>
                            <w:proofErr w:type="spellStart"/>
                            <w:r w:rsidRPr="00BC1E75">
                              <w:rPr>
                                <w:rStyle w:val="Hyperlink"/>
                                <w:rFonts w:ascii="Trebuchet MS" w:hAnsi="Trebuchet MS"/>
                                <w:color w:val="auto"/>
                                <w:u w:val="none"/>
                              </w:rPr>
                              <w:t>Huidigemedicatie</w:t>
                            </w:r>
                            <w:proofErr w:type="spellEnd"/>
                            <w:r w:rsidRPr="00BC1E75">
                              <w:rPr>
                                <w:rStyle w:val="Hyperlink"/>
                                <w:rFonts w:ascii="Trebuchet MS" w:hAnsi="Trebuchet MS"/>
                                <w:color w:val="auto"/>
                                <w:u w:val="none"/>
                              </w:rPr>
                              <w:t>’.</w:t>
                            </w:r>
                          </w:p>
                          <w:p w:rsidR="005C4665" w:rsidRPr="00C16032" w:rsidRDefault="005C4665" w:rsidP="0093086E">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FEC6" id="Tekstvak 13" o:spid="_x0000_s1034" type="#_x0000_t202" style="position:absolute;margin-left:-13.15pt;margin-top:7.55pt;width:497.25pt;height:7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" fillcolor="white [3201]" strokecolor="#0f434c" strokeweight="2pt">
                <v:textbox>
                  <w:txbxContent>
                    <w:p w:rsidR="005C4665" w:rsidRPr="00454D20" w:rsidRDefault="008049C9" w:rsidP="0093086E">
                      <w:pPr>
                        <w:pStyle w:val="Geenafstand"/>
                        <w:rPr>
                          <w:rStyle w:val="Hyperlink"/>
                          <w:rFonts w:ascii="Trebuchet MS" w:hAnsi="Trebuchet MS"/>
                          <w:b/>
                          <w:color w:val="0F434C"/>
                        </w:rPr>
                      </w:pPr>
                      <w:hyperlink w:anchor="Bespreek de voorgestelde aanpassingen aan de medicatielijst met de patiënt en/of mantelzorger en maak de definitieve medicatielijst" w:history="1">
                        <w:r w:rsidR="005C4665" w:rsidRPr="00454D20">
                          <w:rPr>
                            <w:rStyle w:val="Hyperlink"/>
                            <w:rFonts w:ascii="Trebuchet MS" w:hAnsi="Trebuchet MS"/>
                            <w:b/>
                            <w:color w:val="0F434C"/>
                          </w:rPr>
                          <w:t>Bespreek de voorgestelde aanpassingen aan de medicatielijst met de patiënt en/of mantelzorger en maak de definitieve medicatielijst</w:t>
                        </w:r>
                      </w:hyperlink>
                      <w:r w:rsidR="005C4665" w:rsidRPr="00454D20">
                        <w:rPr>
                          <w:rStyle w:val="Hyperlink"/>
                          <w:rFonts w:ascii="Trebuchet MS" w:hAnsi="Trebuchet MS"/>
                          <w:b/>
                          <w:color w:val="0F434C"/>
                        </w:rPr>
                        <w:t>.</w:t>
                      </w:r>
                    </w:p>
                    <w:p w:rsidR="005C4665" w:rsidRPr="00BC1E75" w:rsidRDefault="005C4665" w:rsidP="0093086E">
                      <w:pPr>
                        <w:pStyle w:val="Geenafstand"/>
                        <w:rPr>
                          <w:rStyle w:val="Hyperlink"/>
                          <w:rFonts w:ascii="Trebuchet MS" w:hAnsi="Trebuchet MS"/>
                          <w:color w:val="auto"/>
                          <w:u w:val="none"/>
                        </w:rPr>
                      </w:pPr>
                      <w:r w:rsidRPr="00BC1E75">
                        <w:rPr>
                          <w:rStyle w:val="Hyperlink"/>
                          <w:rFonts w:ascii="Trebuchet MS" w:hAnsi="Trebuchet MS"/>
                          <w:color w:val="auto"/>
                          <w:u w:val="none"/>
                        </w:rPr>
                        <w:t xml:space="preserve">Noteer opmerkingen van de patiënt en/of mantelzorger. Overleg (bij twijfel) met de huisarts of voorschrijvend arts. Voer de aanpassingen die akkoord zijn door in de orders  en maak de definitieve medicatielijst met de </w:t>
                      </w:r>
                      <w:proofErr w:type="spellStart"/>
                      <w:r w:rsidRPr="00BC1E75">
                        <w:rPr>
                          <w:rStyle w:val="Hyperlink"/>
                          <w:rFonts w:ascii="Trebuchet MS" w:hAnsi="Trebuchet MS"/>
                          <w:color w:val="auto"/>
                          <w:u w:val="none"/>
                        </w:rPr>
                        <w:t>Smartphrase</w:t>
                      </w:r>
                      <w:proofErr w:type="spellEnd"/>
                      <w:r w:rsidRPr="00BC1E75">
                        <w:rPr>
                          <w:rStyle w:val="Hyperlink"/>
                          <w:rFonts w:ascii="Trebuchet MS" w:hAnsi="Trebuchet MS"/>
                          <w:color w:val="auto"/>
                          <w:u w:val="none"/>
                        </w:rPr>
                        <w:t xml:space="preserve"> ‘.</w:t>
                      </w:r>
                      <w:proofErr w:type="spellStart"/>
                      <w:r w:rsidRPr="00BC1E75">
                        <w:rPr>
                          <w:rStyle w:val="Hyperlink"/>
                          <w:rFonts w:ascii="Trebuchet MS" w:hAnsi="Trebuchet MS"/>
                          <w:color w:val="auto"/>
                          <w:u w:val="none"/>
                        </w:rPr>
                        <w:t>Huidigemedicatie</w:t>
                      </w:r>
                      <w:proofErr w:type="spellEnd"/>
                      <w:r w:rsidRPr="00BC1E75">
                        <w:rPr>
                          <w:rStyle w:val="Hyperlink"/>
                          <w:rFonts w:ascii="Trebuchet MS" w:hAnsi="Trebuchet MS"/>
                          <w:color w:val="auto"/>
                          <w:u w:val="none"/>
                        </w:rPr>
                        <w:t>’.</w:t>
                      </w:r>
                    </w:p>
                    <w:p w:rsidR="005C4665" w:rsidRPr="00C16032" w:rsidRDefault="005C4665" w:rsidP="0093086E">
                      <w:pPr>
                        <w:pStyle w:val="Geenafstand"/>
                      </w:pPr>
                    </w:p>
                  </w:txbxContent>
                </v:textbox>
              </v:shape>
            </w:pict>
          </mc:Fallback>
        </mc:AlternateContent>
      </w: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CE1048" w:rsidP="00ED4A26">
      <w:pPr>
        <w:pStyle w:val="Geenafstand"/>
        <w:rPr>
          <w:rFonts w:ascii="Trebuchet MS" w:hAnsi="Trebuchet MS"/>
          <w:b/>
          <w:color w:val="4F81BD" w:themeColor="accent1"/>
          <w:sz w:val="28"/>
          <w:szCs w:val="28"/>
        </w:rPr>
      </w:pPr>
    </w:p>
    <w:p w:rsidR="00CE1048" w:rsidRPr="009C2709" w:rsidRDefault="00BA0BD8" w:rsidP="00ED4A26">
      <w:pPr>
        <w:pStyle w:val="Geenafstand"/>
        <w:rPr>
          <w:rFonts w:ascii="Trebuchet MS" w:hAnsi="Trebuchet MS"/>
          <w:b/>
          <w:color w:val="4F81BD" w:themeColor="accent1"/>
          <w:sz w:val="28"/>
          <w:szCs w:val="28"/>
        </w:rPr>
      </w:pPr>
      <w:r w:rsidRPr="009C2709">
        <w:rPr>
          <w:rFonts w:ascii="Trebuchet MS" w:hAnsi="Trebuchet MS"/>
          <w:b/>
          <w:noProof/>
          <w:color w:val="4F81BD" w:themeColor="accent1"/>
          <w:sz w:val="28"/>
          <w:szCs w:val="28"/>
          <w:lang w:eastAsia="nl-NL"/>
        </w:rPr>
        <mc:AlternateContent>
          <mc:Choice Requires="wps">
            <w:drawing>
              <wp:anchor distT="0" distB="0" distL="114300" distR="114300" simplePos="0" relativeHeight="251637248" behindDoc="0" locked="0" layoutInCell="1" allowOverlap="1" wp14:anchorId="3996C5E5" wp14:editId="6832B429">
                <wp:simplePos x="0" y="0"/>
                <wp:positionH relativeFrom="column">
                  <wp:posOffset>-175895</wp:posOffset>
                </wp:positionH>
                <wp:positionV relativeFrom="paragraph">
                  <wp:posOffset>129361</wp:posOffset>
                </wp:positionV>
                <wp:extent cx="6324600" cy="800100"/>
                <wp:effectExtent l="0" t="0" r="19050" b="19050"/>
                <wp:wrapNone/>
                <wp:docPr id="12" name="Tekstvak 12"/>
                <wp:cNvGraphicFramePr/>
                <a:graphic xmlns:a="http://schemas.openxmlformats.org/drawingml/2006/main">
                  <a:graphicData uri="http://schemas.microsoft.com/office/word/2010/wordprocessingShape">
                    <wps:wsp>
                      <wps:cNvSpPr txBox="1"/>
                      <wps:spPr>
                        <a:xfrm>
                          <a:off x="0" y="0"/>
                          <a:ext cx="6324600" cy="800100"/>
                        </a:xfrm>
                        <a:prstGeom prst="rect">
                          <a:avLst/>
                        </a:prstGeom>
                        <a:ln>
                          <a:solidFill>
                            <a:srgbClr val="6AB650"/>
                          </a:solidFill>
                        </a:ln>
                      </wps:spPr>
                      <wps:style>
                        <a:lnRef idx="2">
                          <a:schemeClr val="accent2"/>
                        </a:lnRef>
                        <a:fillRef idx="1">
                          <a:schemeClr val="lt1"/>
                        </a:fillRef>
                        <a:effectRef idx="0">
                          <a:schemeClr val="accent2"/>
                        </a:effectRef>
                        <a:fontRef idx="minor">
                          <a:schemeClr val="dk1"/>
                        </a:fontRef>
                      </wps:style>
                      <wps:txbx>
                        <w:txbxContent>
                          <w:p w:rsidR="005C4665" w:rsidRPr="00BC1E75" w:rsidRDefault="000823DF" w:rsidP="003C7352">
                            <w:pPr>
                              <w:pStyle w:val="Geenafstand"/>
                              <w:rPr>
                                <w:rFonts w:ascii="Trebuchet MS" w:hAnsi="Trebuchet MS"/>
                                <w:b/>
                                <w:color w:val="C0504D" w:themeColor="accent2"/>
                              </w:rPr>
                            </w:pPr>
                            <w:hyperlink w:anchor="Follow-up en monitoring" w:history="1">
                              <w:r w:rsidR="005C4665" w:rsidRPr="00946E19">
                                <w:rPr>
                                  <w:rStyle w:val="Hyperlink"/>
                                  <w:rFonts w:ascii="Trebuchet MS" w:hAnsi="Trebuchet MS"/>
                                  <w:b/>
                                  <w:color w:val="6AB650"/>
                                </w:rPr>
                                <w:t>Follow-up en monitoring</w:t>
                              </w:r>
                            </w:hyperlink>
                          </w:p>
                          <w:p w:rsidR="005C4665" w:rsidRPr="00BC1E75" w:rsidRDefault="005C4665" w:rsidP="00C16032">
                            <w:pPr>
                              <w:pStyle w:val="Geenafstand"/>
                              <w:rPr>
                                <w:rFonts w:ascii="Trebuchet MS" w:hAnsi="Trebuchet MS"/>
                              </w:rPr>
                            </w:pPr>
                            <w:r w:rsidRPr="00BC1E75">
                              <w:rPr>
                                <w:rFonts w:ascii="Trebuchet MS" w:hAnsi="Trebuchet MS"/>
                              </w:rPr>
                              <w:t xml:space="preserve">Documenteer in </w:t>
                            </w:r>
                            <w:proofErr w:type="spellStart"/>
                            <w:r w:rsidRPr="00BC1E75">
                              <w:rPr>
                                <w:rFonts w:ascii="Trebuchet MS" w:hAnsi="Trebuchet MS"/>
                              </w:rPr>
                              <w:t>Epic</w:t>
                            </w:r>
                            <w:proofErr w:type="spellEnd"/>
                            <w:r w:rsidRPr="00BC1E75">
                              <w:rPr>
                                <w:rFonts w:ascii="Trebuchet MS" w:hAnsi="Trebuchet MS"/>
                              </w:rPr>
                              <w:t xml:space="preserve"> en de ontslagbrief dat er een medicatiereview is uitgevoerd, welke geneesmiddelen zijn aangepast (gestart, gewijzigd, gestopt, reden van aanpassing) en welke vervolgacties nodig zijn (controles, afbouwprocedure, stopdatum 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6C5E5" id="Tekstvak 12" o:spid="_x0000_s1035" type="#_x0000_t202" style="position:absolute;margin-left:-13.85pt;margin-top:10.2pt;width:498pt;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" fillcolor="white [3201]" strokecolor="#6ab650" strokeweight="2pt">
                <v:textbox>
                  <w:txbxContent>
                    <w:p w:rsidR="005C4665" w:rsidRPr="00BC1E75" w:rsidRDefault="008049C9" w:rsidP="003C7352">
                      <w:pPr>
                        <w:pStyle w:val="Geenafstand"/>
                        <w:rPr>
                          <w:rFonts w:ascii="Trebuchet MS" w:hAnsi="Trebuchet MS"/>
                          <w:b/>
                          <w:color w:val="C0504D" w:themeColor="accent2"/>
                        </w:rPr>
                      </w:pPr>
                      <w:hyperlink w:anchor="Follow-up en monitoring" w:history="1">
                        <w:r w:rsidR="005C4665" w:rsidRPr="00946E19">
                          <w:rPr>
                            <w:rStyle w:val="Hyperlink"/>
                            <w:rFonts w:ascii="Trebuchet MS" w:hAnsi="Trebuchet MS"/>
                            <w:b/>
                            <w:color w:val="6AB650"/>
                          </w:rPr>
                          <w:t>Follow-up en monitoring</w:t>
                        </w:r>
                      </w:hyperlink>
                    </w:p>
                    <w:p w:rsidR="005C4665" w:rsidRPr="00BC1E75" w:rsidRDefault="005C4665" w:rsidP="00C16032">
                      <w:pPr>
                        <w:pStyle w:val="Geenafstand"/>
                        <w:rPr>
                          <w:rFonts w:ascii="Trebuchet MS" w:hAnsi="Trebuchet MS"/>
                        </w:rPr>
                      </w:pPr>
                      <w:r w:rsidRPr="00BC1E75">
                        <w:rPr>
                          <w:rFonts w:ascii="Trebuchet MS" w:hAnsi="Trebuchet MS"/>
                        </w:rPr>
                        <w:t xml:space="preserve">Documenteer in </w:t>
                      </w:r>
                      <w:proofErr w:type="spellStart"/>
                      <w:r w:rsidRPr="00BC1E75">
                        <w:rPr>
                          <w:rFonts w:ascii="Trebuchet MS" w:hAnsi="Trebuchet MS"/>
                        </w:rPr>
                        <w:t>Epic</w:t>
                      </w:r>
                      <w:proofErr w:type="spellEnd"/>
                      <w:r w:rsidRPr="00BC1E75">
                        <w:rPr>
                          <w:rFonts w:ascii="Trebuchet MS" w:hAnsi="Trebuchet MS"/>
                        </w:rPr>
                        <w:t xml:space="preserve"> en de ontslagbrief dat er een medicatiereview is uitgevoerd, welke geneesmiddelen zijn aangepast (gestart, gewijzigd, gestopt, reden van aanpassing) en welke vervolgacties nodig zijn (controles, afbouwprocedure, stopdatum e.d.).</w:t>
                      </w:r>
                    </w:p>
                  </w:txbxContent>
                </v:textbox>
              </v:shape>
            </w:pict>
          </mc:Fallback>
        </mc:AlternateContent>
      </w:r>
    </w:p>
    <w:p w:rsidR="00CE1048" w:rsidRPr="009C2709" w:rsidRDefault="00CE1048" w:rsidP="00ED4A26">
      <w:pPr>
        <w:pStyle w:val="Geenafstand"/>
        <w:rPr>
          <w:rFonts w:ascii="Trebuchet MS" w:hAnsi="Trebuchet MS"/>
          <w:b/>
          <w:color w:val="4F81BD" w:themeColor="accent1"/>
          <w:sz w:val="28"/>
          <w:szCs w:val="28"/>
        </w:rPr>
      </w:pPr>
    </w:p>
    <w:p w:rsidR="00500DF9" w:rsidRDefault="00500DF9" w:rsidP="005C2C2E">
      <w:pPr>
        <w:pStyle w:val="Kop2"/>
        <w:rPr>
          <w:rFonts w:ascii="Trebuchet MS" w:hAnsi="Trebuchet MS"/>
          <w:color w:val="009CB4"/>
          <w:sz w:val="28"/>
          <w:szCs w:val="28"/>
        </w:rPr>
      </w:pPr>
      <w:bookmarkStart w:id="5" w:name="_Voorbereiding:"/>
      <w:bookmarkStart w:id="6" w:name="_Schema_Medicatiebeoordeling"/>
      <w:bookmarkStart w:id="7" w:name="_Voorbereiding:_1"/>
      <w:bookmarkStart w:id="8" w:name="_Zet_in_Epic"/>
      <w:bookmarkStart w:id="9" w:name="_Stap_1._Welke_1"/>
      <w:bookmarkStart w:id="10" w:name="_Stap_1._Welke"/>
      <w:bookmarkEnd w:id="5"/>
      <w:bookmarkEnd w:id="6"/>
      <w:bookmarkEnd w:id="7"/>
      <w:bookmarkEnd w:id="8"/>
      <w:bookmarkEnd w:id="9"/>
      <w:bookmarkEnd w:id="10"/>
      <w:r w:rsidRPr="00454D20">
        <w:rPr>
          <w:rFonts w:ascii="Trebuchet MS" w:hAnsi="Trebuchet MS"/>
          <w:color w:val="009CB4"/>
          <w:sz w:val="28"/>
          <w:szCs w:val="28"/>
        </w:rPr>
        <w:lastRenderedPageBreak/>
        <w:t xml:space="preserve">Stap 1. Welke </w:t>
      </w:r>
      <w:r w:rsidR="00D60054" w:rsidRPr="00454D20">
        <w:rPr>
          <w:rFonts w:ascii="Trebuchet MS" w:hAnsi="Trebuchet MS"/>
          <w:color w:val="009CB4"/>
          <w:sz w:val="28"/>
          <w:szCs w:val="28"/>
        </w:rPr>
        <w:t>genees</w:t>
      </w:r>
      <w:r w:rsidRPr="00454D20">
        <w:rPr>
          <w:rFonts w:ascii="Trebuchet MS" w:hAnsi="Trebuchet MS"/>
          <w:color w:val="009CB4"/>
          <w:sz w:val="28"/>
          <w:szCs w:val="28"/>
        </w:rPr>
        <w:t>middelen</w:t>
      </w:r>
      <w:r w:rsidR="00D60054" w:rsidRPr="00454D20">
        <w:rPr>
          <w:rFonts w:ascii="Trebuchet MS" w:hAnsi="Trebuchet MS"/>
          <w:color w:val="009CB4"/>
          <w:sz w:val="28"/>
          <w:szCs w:val="28"/>
        </w:rPr>
        <w:t xml:space="preserve"> gebruikt de patiënt</w:t>
      </w:r>
      <w:r w:rsidRPr="00454D20">
        <w:rPr>
          <w:rFonts w:ascii="Trebuchet MS" w:hAnsi="Trebuchet MS"/>
          <w:color w:val="009CB4"/>
          <w:sz w:val="28"/>
          <w:szCs w:val="28"/>
        </w:rPr>
        <w:t xml:space="preserve">? </w:t>
      </w:r>
      <w:r w:rsidR="00B52462" w:rsidRPr="00454D20">
        <w:rPr>
          <w:rFonts w:ascii="Trebuchet MS" w:hAnsi="Trebuchet MS"/>
          <w:color w:val="009CB4"/>
          <w:sz w:val="28"/>
          <w:szCs w:val="28"/>
        </w:rPr>
        <w:t>Zet</w:t>
      </w:r>
      <w:r w:rsidRPr="00454D20">
        <w:rPr>
          <w:rFonts w:ascii="Trebuchet MS" w:hAnsi="Trebuchet MS"/>
          <w:color w:val="009CB4"/>
          <w:sz w:val="28"/>
          <w:szCs w:val="28"/>
        </w:rPr>
        <w:t xml:space="preserve"> de indicaties</w:t>
      </w:r>
      <w:r w:rsidR="00B52462" w:rsidRPr="00454D20">
        <w:rPr>
          <w:rFonts w:ascii="Trebuchet MS" w:hAnsi="Trebuchet MS"/>
          <w:color w:val="009CB4"/>
          <w:sz w:val="28"/>
          <w:szCs w:val="28"/>
        </w:rPr>
        <w:t xml:space="preserve"> bij de geneesmiddelen</w:t>
      </w:r>
      <w:r w:rsidRPr="00454D20">
        <w:rPr>
          <w:rFonts w:ascii="Trebuchet MS" w:hAnsi="Trebuchet MS"/>
          <w:color w:val="009CB4"/>
          <w:sz w:val="28"/>
          <w:szCs w:val="28"/>
        </w:rPr>
        <w:t>.</w:t>
      </w:r>
    </w:p>
    <w:p w:rsidR="008F1F8A" w:rsidRPr="008F1F8A" w:rsidRDefault="008F1F8A" w:rsidP="008F1F8A">
      <w:pPr>
        <w:pStyle w:val="Geenafstand"/>
      </w:pPr>
    </w:p>
    <w:p w:rsidR="007B784A" w:rsidRPr="009C2709" w:rsidRDefault="007B784A" w:rsidP="00921082">
      <w:pPr>
        <w:pStyle w:val="Geenafstand"/>
        <w:numPr>
          <w:ilvl w:val="0"/>
          <w:numId w:val="33"/>
        </w:numPr>
        <w:rPr>
          <w:rFonts w:ascii="Trebuchet MS" w:hAnsi="Trebuchet MS"/>
          <w:i/>
          <w:sz w:val="24"/>
          <w:szCs w:val="24"/>
        </w:rPr>
      </w:pPr>
      <w:r w:rsidRPr="009C2709">
        <w:rPr>
          <w:rFonts w:ascii="Trebuchet MS" w:hAnsi="Trebuchet MS"/>
          <w:i/>
          <w:sz w:val="24"/>
          <w:szCs w:val="24"/>
        </w:rPr>
        <w:t>Welke geneesmiddelen gebruikt de patiënt?</w:t>
      </w:r>
    </w:p>
    <w:p w:rsidR="00BF4BF3" w:rsidRPr="009C2709" w:rsidRDefault="00BF4BF3" w:rsidP="00BF4BF3">
      <w:pPr>
        <w:pStyle w:val="Geenafstand"/>
        <w:rPr>
          <w:rFonts w:ascii="Trebuchet MS" w:hAnsi="Trebuchet MS"/>
        </w:rPr>
      </w:pPr>
      <w:r w:rsidRPr="009C2709">
        <w:rPr>
          <w:rFonts w:ascii="Trebuchet MS" w:hAnsi="Trebuchet MS"/>
        </w:rPr>
        <w:t xml:space="preserve">Bij gebruik </w:t>
      </w:r>
      <w:r w:rsidR="00B60F70" w:rsidRPr="009C2709">
        <w:rPr>
          <w:rFonts w:ascii="Trebuchet MS" w:hAnsi="Trebuchet MS"/>
        </w:rPr>
        <w:t xml:space="preserve">van de </w:t>
      </w:r>
      <w:proofErr w:type="spellStart"/>
      <w:r w:rsidR="00B60F70" w:rsidRPr="009C2709">
        <w:rPr>
          <w:rFonts w:ascii="Trebuchet MS" w:hAnsi="Trebuchet MS"/>
        </w:rPr>
        <w:t>Smartphrase</w:t>
      </w:r>
      <w:proofErr w:type="spellEnd"/>
      <w:r w:rsidR="00341269" w:rsidRPr="009C2709">
        <w:rPr>
          <w:rFonts w:ascii="Trebuchet MS" w:hAnsi="Trebuchet MS"/>
        </w:rPr>
        <w:t xml:space="preserve"> ‘.Medicatiereview’</w:t>
      </w:r>
      <w:r w:rsidR="00B60F70" w:rsidRPr="009C2709">
        <w:rPr>
          <w:rFonts w:ascii="Trebuchet MS" w:hAnsi="Trebuchet MS"/>
        </w:rPr>
        <w:t xml:space="preserve"> in </w:t>
      </w:r>
      <w:proofErr w:type="spellStart"/>
      <w:r w:rsidRPr="009C2709">
        <w:rPr>
          <w:rFonts w:ascii="Trebuchet MS" w:hAnsi="Trebuchet MS"/>
        </w:rPr>
        <w:t>Epic</w:t>
      </w:r>
      <w:proofErr w:type="spellEnd"/>
      <w:r w:rsidRPr="009C2709">
        <w:rPr>
          <w:rFonts w:ascii="Trebuchet MS" w:hAnsi="Trebuchet MS"/>
        </w:rPr>
        <w:t>:</w:t>
      </w:r>
    </w:p>
    <w:p w:rsidR="00BF4BF3" w:rsidRPr="009C2709" w:rsidRDefault="00B07A84" w:rsidP="0050707E">
      <w:pPr>
        <w:pStyle w:val="Geenafstand"/>
        <w:numPr>
          <w:ilvl w:val="0"/>
          <w:numId w:val="37"/>
        </w:numPr>
        <w:rPr>
          <w:rFonts w:ascii="Trebuchet MS" w:hAnsi="Trebuchet MS"/>
        </w:rPr>
      </w:pPr>
      <w:r w:rsidRPr="009C2709">
        <w:rPr>
          <w:rFonts w:ascii="Trebuchet MS" w:hAnsi="Trebuchet MS"/>
        </w:rPr>
        <w:t xml:space="preserve">Maak een nieuwe notitie in </w:t>
      </w:r>
      <w:proofErr w:type="spellStart"/>
      <w:r w:rsidRPr="009C2709">
        <w:rPr>
          <w:rFonts w:ascii="Trebuchet MS" w:hAnsi="Trebuchet MS"/>
        </w:rPr>
        <w:t>Epic</w:t>
      </w:r>
      <w:proofErr w:type="spellEnd"/>
      <w:r w:rsidRPr="009C2709">
        <w:rPr>
          <w:rFonts w:ascii="Trebuchet MS" w:hAnsi="Trebuchet MS"/>
        </w:rPr>
        <w:t>. Voeg de bladwijzer ‘Medicatiereview’ toe</w:t>
      </w:r>
      <w:r w:rsidR="006F7ADC" w:rsidRPr="009C2709">
        <w:rPr>
          <w:rFonts w:ascii="Trebuchet MS" w:hAnsi="Trebuchet MS"/>
        </w:rPr>
        <w:t xml:space="preserve"> aan d</w:t>
      </w:r>
      <w:r w:rsidRPr="009C2709">
        <w:rPr>
          <w:rFonts w:ascii="Trebuchet MS" w:hAnsi="Trebuchet MS"/>
        </w:rPr>
        <w:t>e notitie (</w:t>
      </w:r>
      <w:hyperlink w:anchor="_Medicatieverificatie_bij_opname" w:history="1">
        <w:r w:rsidRPr="009C2709">
          <w:rPr>
            <w:rStyle w:val="Hyperlink"/>
            <w:rFonts w:ascii="Trebuchet MS" w:hAnsi="Trebuchet MS"/>
            <w:color w:val="auto"/>
          </w:rPr>
          <w:t>zie instructie</w:t>
        </w:r>
      </w:hyperlink>
      <w:r w:rsidR="00B67A0C">
        <w:rPr>
          <w:rStyle w:val="Hyperlink"/>
          <w:rFonts w:ascii="Trebuchet MS" w:hAnsi="Trebuchet MS"/>
          <w:color w:val="auto"/>
        </w:rPr>
        <w:t>;</w:t>
      </w:r>
      <w:r w:rsidR="00B67A0C">
        <w:rPr>
          <w:rStyle w:val="Hyperlink"/>
          <w:rFonts w:ascii="Trebuchet MS" w:hAnsi="Trebuchet MS"/>
          <w:color w:val="auto"/>
          <w:u w:val="none"/>
        </w:rPr>
        <w:t xml:space="preserve"> </w:t>
      </w:r>
      <w:r w:rsidR="00B67A0C" w:rsidRPr="00B67A0C">
        <w:rPr>
          <w:rStyle w:val="Hyperlink"/>
          <w:rFonts w:ascii="Trebuchet MS" w:hAnsi="Trebuchet MS"/>
          <w:color w:val="auto"/>
          <w:u w:val="none"/>
        </w:rPr>
        <w:t>alleen voor VUmc</w:t>
      </w:r>
      <w:r w:rsidRPr="009C2709">
        <w:rPr>
          <w:rFonts w:ascii="Trebuchet MS" w:hAnsi="Trebuchet MS"/>
        </w:rPr>
        <w:t xml:space="preserve">). Gebruik </w:t>
      </w:r>
      <w:r w:rsidR="0050707E" w:rsidRPr="009C2709">
        <w:rPr>
          <w:rFonts w:ascii="Trebuchet MS" w:hAnsi="Trebuchet MS"/>
        </w:rPr>
        <w:t xml:space="preserve">de </w:t>
      </w:r>
      <w:proofErr w:type="spellStart"/>
      <w:r w:rsidR="0050707E" w:rsidRPr="009C2709">
        <w:rPr>
          <w:rFonts w:ascii="Trebuchet MS" w:hAnsi="Trebuchet MS"/>
        </w:rPr>
        <w:t>Smartphrase</w:t>
      </w:r>
      <w:proofErr w:type="spellEnd"/>
      <w:r w:rsidR="0050707E" w:rsidRPr="009C2709">
        <w:rPr>
          <w:rFonts w:ascii="Trebuchet MS" w:hAnsi="Trebuchet MS"/>
        </w:rPr>
        <w:t xml:space="preserve"> </w:t>
      </w:r>
      <w:r w:rsidR="005F429C" w:rsidRPr="009C2709">
        <w:rPr>
          <w:rFonts w:ascii="Trebuchet MS" w:hAnsi="Trebuchet MS"/>
        </w:rPr>
        <w:t>‘</w:t>
      </w:r>
      <w:r w:rsidR="0050707E" w:rsidRPr="009C2709">
        <w:rPr>
          <w:rFonts w:ascii="Trebuchet MS" w:hAnsi="Trebuchet MS"/>
        </w:rPr>
        <w:t>.Medicatiereview</w:t>
      </w:r>
      <w:r w:rsidR="005F429C" w:rsidRPr="009C2709">
        <w:rPr>
          <w:rFonts w:ascii="Trebuchet MS" w:hAnsi="Trebuchet MS"/>
        </w:rPr>
        <w:t>’</w:t>
      </w:r>
      <w:r w:rsidRPr="009C2709">
        <w:rPr>
          <w:rFonts w:ascii="Trebuchet MS" w:hAnsi="Trebuchet MS"/>
        </w:rPr>
        <w:t xml:space="preserve"> </w:t>
      </w:r>
      <w:r w:rsidR="00993B8B" w:rsidRPr="009C2709">
        <w:rPr>
          <w:rFonts w:ascii="Trebuchet MS" w:hAnsi="Trebuchet MS"/>
        </w:rPr>
        <w:t>(</w:t>
      </w:r>
      <w:hyperlink w:anchor="_Medicatieverificatie_bij_opname" w:history="1">
        <w:r w:rsidR="00993B8B" w:rsidRPr="009C2709">
          <w:rPr>
            <w:rStyle w:val="Hyperlink"/>
            <w:rFonts w:ascii="Trebuchet MS" w:hAnsi="Trebuchet MS"/>
            <w:color w:val="auto"/>
          </w:rPr>
          <w:t>zie instructie</w:t>
        </w:r>
      </w:hyperlink>
      <w:r w:rsidR="00B67A0C">
        <w:rPr>
          <w:rStyle w:val="Hyperlink"/>
          <w:rFonts w:ascii="Trebuchet MS" w:hAnsi="Trebuchet MS"/>
          <w:color w:val="auto"/>
        </w:rPr>
        <w:t>;</w:t>
      </w:r>
      <w:r w:rsidR="00B67A0C">
        <w:rPr>
          <w:rStyle w:val="Hyperlink"/>
          <w:rFonts w:ascii="Trebuchet MS" w:hAnsi="Trebuchet MS"/>
          <w:color w:val="auto"/>
          <w:u w:val="none"/>
        </w:rPr>
        <w:t xml:space="preserve"> alleen voor VUmc</w:t>
      </w:r>
      <w:r w:rsidR="00993B8B" w:rsidRPr="009C2709">
        <w:rPr>
          <w:rFonts w:ascii="Trebuchet MS" w:hAnsi="Trebuchet MS"/>
        </w:rPr>
        <w:t>)</w:t>
      </w:r>
      <w:r w:rsidR="005E3BEB" w:rsidRPr="009C2709">
        <w:rPr>
          <w:rFonts w:ascii="Trebuchet MS" w:hAnsi="Trebuchet MS"/>
        </w:rPr>
        <w:t>;</w:t>
      </w:r>
      <w:r w:rsidRPr="009C2709">
        <w:rPr>
          <w:rFonts w:ascii="Trebuchet MS" w:hAnsi="Trebuchet MS"/>
        </w:rPr>
        <w:t xml:space="preserve"> </w:t>
      </w:r>
      <w:r w:rsidR="0050707E" w:rsidRPr="009C2709">
        <w:rPr>
          <w:rFonts w:ascii="Trebuchet MS" w:hAnsi="Trebuchet MS"/>
        </w:rPr>
        <w:t xml:space="preserve">de </w:t>
      </w:r>
      <w:r w:rsidR="0050707E" w:rsidRPr="00454D20">
        <w:rPr>
          <w:rStyle w:val="Kop5Char"/>
          <w:rFonts w:ascii="Trebuchet MS" w:hAnsi="Trebuchet MS"/>
          <w:color w:val="009CB4"/>
        </w:rPr>
        <w:t>huidige medicatie</w:t>
      </w:r>
      <w:r w:rsidR="0050707E" w:rsidRPr="00454D20">
        <w:rPr>
          <w:rFonts w:ascii="Trebuchet MS" w:hAnsi="Trebuchet MS"/>
          <w:color w:val="009CB4"/>
        </w:rPr>
        <w:t xml:space="preserve"> </w:t>
      </w:r>
      <w:r w:rsidR="0050707E" w:rsidRPr="009C2709">
        <w:rPr>
          <w:rFonts w:ascii="Trebuchet MS" w:hAnsi="Trebuchet MS"/>
        </w:rPr>
        <w:t>en de</w:t>
      </w:r>
      <w:r w:rsidR="0050707E" w:rsidRPr="00454D20">
        <w:rPr>
          <w:rFonts w:ascii="Trebuchet MS" w:hAnsi="Trebuchet MS"/>
          <w:color w:val="009CB4"/>
        </w:rPr>
        <w:t xml:space="preserve"> </w:t>
      </w:r>
      <w:r w:rsidR="0050707E" w:rsidRPr="00454D20">
        <w:rPr>
          <w:rStyle w:val="Kop5Char"/>
          <w:rFonts w:ascii="Trebuchet MS" w:hAnsi="Trebuchet MS"/>
          <w:color w:val="009CB4"/>
        </w:rPr>
        <w:t>thuismedicatie</w:t>
      </w:r>
      <w:r w:rsidR="0050707E" w:rsidRPr="00454D20">
        <w:rPr>
          <w:rFonts w:ascii="Trebuchet MS" w:hAnsi="Trebuchet MS"/>
          <w:color w:val="009CB4"/>
        </w:rPr>
        <w:t xml:space="preserve"> </w:t>
      </w:r>
      <w:r w:rsidRPr="009C2709">
        <w:rPr>
          <w:rFonts w:ascii="Trebuchet MS" w:hAnsi="Trebuchet MS"/>
        </w:rPr>
        <w:t xml:space="preserve">komen </w:t>
      </w:r>
      <w:r w:rsidR="005E3BEB" w:rsidRPr="009C2709">
        <w:rPr>
          <w:rFonts w:ascii="Trebuchet MS" w:hAnsi="Trebuchet MS"/>
        </w:rPr>
        <w:t>nu v</w:t>
      </w:r>
      <w:r w:rsidR="00993B8B" w:rsidRPr="009C2709">
        <w:rPr>
          <w:rFonts w:ascii="Trebuchet MS" w:hAnsi="Trebuchet MS"/>
        </w:rPr>
        <w:t>anzelf in</w:t>
      </w:r>
      <w:r w:rsidR="0050707E" w:rsidRPr="009C2709">
        <w:rPr>
          <w:rFonts w:ascii="Trebuchet MS" w:hAnsi="Trebuchet MS"/>
        </w:rPr>
        <w:t xml:space="preserve"> de tabel</w:t>
      </w:r>
      <w:r w:rsidR="006F7ADC" w:rsidRPr="009C2709">
        <w:rPr>
          <w:rFonts w:ascii="Trebuchet MS" w:hAnsi="Trebuchet MS"/>
        </w:rPr>
        <w:t xml:space="preserve"> in d</w:t>
      </w:r>
      <w:r w:rsidR="00993B8B" w:rsidRPr="009C2709">
        <w:rPr>
          <w:rFonts w:ascii="Trebuchet MS" w:hAnsi="Trebuchet MS"/>
        </w:rPr>
        <w:t>e notitie</w:t>
      </w:r>
      <w:r w:rsidR="0050707E" w:rsidRPr="009C2709">
        <w:rPr>
          <w:rFonts w:ascii="Trebuchet MS" w:hAnsi="Trebuchet MS"/>
        </w:rPr>
        <w:t xml:space="preserve">. </w:t>
      </w:r>
    </w:p>
    <w:p w:rsidR="00492A74" w:rsidRPr="009C2709" w:rsidRDefault="005F429C" w:rsidP="00492A74">
      <w:pPr>
        <w:pStyle w:val="Geenafstand"/>
        <w:numPr>
          <w:ilvl w:val="0"/>
          <w:numId w:val="37"/>
        </w:numPr>
        <w:rPr>
          <w:rFonts w:ascii="Trebuchet MS" w:hAnsi="Trebuchet MS"/>
        </w:rPr>
      </w:pPr>
      <w:r w:rsidRPr="009C2709">
        <w:rPr>
          <w:rFonts w:ascii="Trebuchet MS" w:hAnsi="Trebuchet MS"/>
        </w:rPr>
        <w:t xml:space="preserve">Controleer </w:t>
      </w:r>
      <w:r w:rsidR="00F62582" w:rsidRPr="009C2709">
        <w:rPr>
          <w:rFonts w:ascii="Trebuchet MS" w:hAnsi="Trebuchet MS"/>
        </w:rPr>
        <w:t xml:space="preserve">of alle </w:t>
      </w:r>
      <w:r w:rsidR="00F62582" w:rsidRPr="00454D20">
        <w:rPr>
          <w:rStyle w:val="Kop5Char"/>
          <w:rFonts w:ascii="Trebuchet MS" w:hAnsi="Trebuchet MS"/>
          <w:color w:val="009CB4"/>
        </w:rPr>
        <w:t>thuismedicatie</w:t>
      </w:r>
      <w:r w:rsidR="00F62582" w:rsidRPr="009C2709">
        <w:rPr>
          <w:rFonts w:ascii="Trebuchet MS" w:hAnsi="Trebuchet MS"/>
        </w:rPr>
        <w:t xml:space="preserve"> is beoordeeld en eventueel voortgezet. </w:t>
      </w:r>
      <w:r w:rsidR="009C5D8D" w:rsidRPr="009C2709">
        <w:rPr>
          <w:rFonts w:ascii="Trebuchet MS" w:hAnsi="Trebuchet MS"/>
        </w:rPr>
        <w:t xml:space="preserve">Zijn er geneesmiddelen niet aangevraagd of gestopt? </w:t>
      </w:r>
      <w:r w:rsidR="00F62582" w:rsidRPr="009C2709">
        <w:rPr>
          <w:rFonts w:ascii="Trebuchet MS" w:hAnsi="Trebuchet MS"/>
        </w:rPr>
        <w:t>Ga hiervoor naar ‘Orders’</w:t>
      </w:r>
      <w:r w:rsidR="00F62582" w:rsidRPr="009C2709">
        <w:rPr>
          <w:rFonts w:ascii="Trebuchet MS" w:hAnsi="Trebuchet MS"/>
        </w:rPr>
        <w:sym w:font="Wingdings" w:char="F0E0"/>
      </w:r>
      <w:r w:rsidR="00F62582" w:rsidRPr="009C2709">
        <w:rPr>
          <w:rFonts w:ascii="Trebuchet MS" w:hAnsi="Trebuchet MS"/>
        </w:rPr>
        <w:t xml:space="preserve"> ’Thuismedicatie’</w:t>
      </w:r>
      <w:r w:rsidR="00A94A59" w:rsidRPr="009C2709">
        <w:rPr>
          <w:rFonts w:ascii="Trebuchet MS" w:hAnsi="Trebuchet MS"/>
        </w:rPr>
        <w:t xml:space="preserve"> of naar ‘Werkproces’ </w:t>
      </w:r>
      <w:r w:rsidR="00A94A59" w:rsidRPr="009C2709">
        <w:rPr>
          <w:rFonts w:ascii="Trebuchet MS" w:hAnsi="Trebuchet MS"/>
        </w:rPr>
        <w:sym w:font="Wingdings" w:char="F0E0"/>
      </w:r>
      <w:r w:rsidR="00A94A59" w:rsidRPr="009C2709">
        <w:rPr>
          <w:rFonts w:ascii="Trebuchet MS" w:hAnsi="Trebuchet MS"/>
        </w:rPr>
        <w:t xml:space="preserve"> ’Opname’ </w:t>
      </w:r>
      <w:r w:rsidR="00A94A59" w:rsidRPr="009C2709">
        <w:rPr>
          <w:rFonts w:ascii="Trebuchet MS" w:hAnsi="Trebuchet MS"/>
        </w:rPr>
        <w:sym w:font="Wingdings" w:char="F0E0"/>
      </w:r>
      <w:r w:rsidR="00A94A59" w:rsidRPr="009C2709">
        <w:rPr>
          <w:rFonts w:ascii="Trebuchet MS" w:hAnsi="Trebuchet MS"/>
        </w:rPr>
        <w:t xml:space="preserve"> ’Thuismedicatie’</w:t>
      </w:r>
      <w:r w:rsidR="007F28C1" w:rsidRPr="009C2709">
        <w:rPr>
          <w:rFonts w:ascii="Trebuchet MS" w:hAnsi="Trebuchet MS"/>
        </w:rPr>
        <w:t xml:space="preserve">. </w:t>
      </w:r>
      <w:r w:rsidR="00902D35" w:rsidRPr="009C2709">
        <w:rPr>
          <w:rFonts w:ascii="Trebuchet MS" w:hAnsi="Trebuchet MS"/>
        </w:rPr>
        <w:t>Kijk ook of er een medicatieverificatie is verricht en l</w:t>
      </w:r>
      <w:r w:rsidR="00F62582" w:rsidRPr="009C2709">
        <w:rPr>
          <w:rFonts w:ascii="Trebuchet MS" w:hAnsi="Trebuchet MS"/>
        </w:rPr>
        <w:t>et op de gele opmerkingen van het</w:t>
      </w:r>
      <w:r w:rsidR="00492A74" w:rsidRPr="009C2709">
        <w:rPr>
          <w:rFonts w:ascii="Trebuchet MS" w:hAnsi="Trebuchet MS"/>
        </w:rPr>
        <w:t xml:space="preserve"> M-team!</w:t>
      </w:r>
      <w:r w:rsidR="007F28C1" w:rsidRPr="009C2709">
        <w:rPr>
          <w:rFonts w:ascii="Trebuchet MS" w:hAnsi="Trebuchet MS"/>
        </w:rPr>
        <w:t xml:space="preserve"> </w:t>
      </w:r>
      <w:r w:rsidR="007B6E44" w:rsidRPr="009C2709">
        <w:rPr>
          <w:rFonts w:ascii="Trebuchet MS" w:hAnsi="Trebuchet MS"/>
        </w:rPr>
        <w:t xml:space="preserve">Bij gebruik van ‘Orders’ </w:t>
      </w:r>
      <w:r w:rsidR="007B6E44" w:rsidRPr="009C2709">
        <w:rPr>
          <w:rFonts w:ascii="Trebuchet MS" w:hAnsi="Trebuchet MS"/>
        </w:rPr>
        <w:sym w:font="Wingdings" w:char="F0E0"/>
      </w:r>
      <w:r w:rsidR="007B6E44" w:rsidRPr="009C2709">
        <w:rPr>
          <w:rFonts w:ascii="Trebuchet MS" w:hAnsi="Trebuchet MS"/>
        </w:rPr>
        <w:t xml:space="preserve"> ‘Thuismedicatie’</w:t>
      </w:r>
      <w:r w:rsidR="007F28C1" w:rsidRPr="009C2709">
        <w:rPr>
          <w:rFonts w:ascii="Trebuchet MS" w:hAnsi="Trebuchet MS"/>
        </w:rPr>
        <w:t xml:space="preserve"> zijn</w:t>
      </w:r>
      <w:r w:rsidR="007B6E44" w:rsidRPr="009C2709">
        <w:rPr>
          <w:rFonts w:ascii="Trebuchet MS" w:hAnsi="Trebuchet MS"/>
        </w:rPr>
        <w:t xml:space="preserve"> deze</w:t>
      </w:r>
      <w:r w:rsidR="007F28C1" w:rsidRPr="009C2709">
        <w:rPr>
          <w:rFonts w:ascii="Trebuchet MS" w:hAnsi="Trebuchet MS"/>
        </w:rPr>
        <w:t xml:space="preserve"> te vinden onder ‘Thuismedicatie opnieuw aanvragen’. </w:t>
      </w:r>
      <w:hyperlink w:anchor="_Instructie_Epic_Thuismedicatie" w:history="1">
        <w:r w:rsidR="007F28C1" w:rsidRPr="009C2709">
          <w:rPr>
            <w:rStyle w:val="Hyperlink"/>
            <w:rFonts w:ascii="Trebuchet MS" w:hAnsi="Trebuchet MS"/>
            <w:color w:val="auto"/>
          </w:rPr>
          <w:t>Zie instructies.</w:t>
        </w:r>
      </w:hyperlink>
    </w:p>
    <w:p w:rsidR="00BF4BF3" w:rsidRPr="009C2709" w:rsidRDefault="00B60F70" w:rsidP="00BF4BF3">
      <w:pPr>
        <w:pStyle w:val="Geenafstand"/>
        <w:rPr>
          <w:rFonts w:ascii="Trebuchet MS" w:hAnsi="Trebuchet MS"/>
        </w:rPr>
      </w:pPr>
      <w:r w:rsidRPr="009C2709">
        <w:rPr>
          <w:rFonts w:ascii="Trebuchet MS" w:hAnsi="Trebuchet MS"/>
        </w:rPr>
        <w:t xml:space="preserve">Bij gebruik van het </w:t>
      </w:r>
      <w:r w:rsidR="00341269" w:rsidRPr="009C2709">
        <w:rPr>
          <w:rFonts w:ascii="Trebuchet MS" w:hAnsi="Trebuchet MS"/>
        </w:rPr>
        <w:t>‘</w:t>
      </w:r>
      <w:r w:rsidRPr="009C2709">
        <w:rPr>
          <w:rFonts w:ascii="Trebuchet MS" w:hAnsi="Trebuchet MS"/>
        </w:rPr>
        <w:t>S</w:t>
      </w:r>
      <w:r w:rsidR="00BF4BF3" w:rsidRPr="009C2709">
        <w:rPr>
          <w:rFonts w:ascii="Trebuchet MS" w:hAnsi="Trebuchet MS"/>
        </w:rPr>
        <w:t>chema</w:t>
      </w:r>
      <w:r w:rsidRPr="009C2709">
        <w:rPr>
          <w:rFonts w:ascii="Trebuchet MS" w:hAnsi="Trebuchet MS"/>
        </w:rPr>
        <w:t xml:space="preserve"> medicatiereview</w:t>
      </w:r>
      <w:r w:rsidR="00341269" w:rsidRPr="009C2709">
        <w:rPr>
          <w:rFonts w:ascii="Trebuchet MS" w:hAnsi="Trebuchet MS"/>
        </w:rPr>
        <w:t>’</w:t>
      </w:r>
      <w:r w:rsidRPr="009C2709">
        <w:rPr>
          <w:rFonts w:ascii="Trebuchet MS" w:hAnsi="Trebuchet MS"/>
        </w:rPr>
        <w:t>:</w:t>
      </w:r>
    </w:p>
    <w:p w:rsidR="00492A74" w:rsidRPr="009C2709" w:rsidRDefault="00492A74" w:rsidP="00BF4BF3">
      <w:pPr>
        <w:pStyle w:val="Geenafstand"/>
        <w:numPr>
          <w:ilvl w:val="0"/>
          <w:numId w:val="29"/>
        </w:numPr>
        <w:rPr>
          <w:rFonts w:ascii="Trebuchet MS" w:hAnsi="Trebuchet MS"/>
          <w:i/>
        </w:rPr>
      </w:pPr>
      <w:r w:rsidRPr="009C2709">
        <w:rPr>
          <w:rFonts w:ascii="Trebuchet MS" w:hAnsi="Trebuchet MS"/>
        </w:rPr>
        <w:t xml:space="preserve">Voor de </w:t>
      </w:r>
      <w:r w:rsidRPr="00454D20">
        <w:rPr>
          <w:rStyle w:val="Kop5Char"/>
          <w:rFonts w:ascii="Trebuchet MS" w:hAnsi="Trebuchet MS"/>
          <w:color w:val="009CB4"/>
        </w:rPr>
        <w:t>huidige medicatie</w:t>
      </w:r>
      <w:r w:rsidRPr="009C2709">
        <w:rPr>
          <w:rFonts w:ascii="Trebuchet MS" w:hAnsi="Trebuchet MS"/>
        </w:rPr>
        <w:t>: ga naar</w:t>
      </w:r>
      <w:r w:rsidR="007142C7" w:rsidRPr="009C2709">
        <w:rPr>
          <w:rFonts w:ascii="Trebuchet MS" w:hAnsi="Trebuchet MS"/>
        </w:rPr>
        <w:t xml:space="preserve"> ‘Orders’</w:t>
      </w:r>
      <w:r w:rsidR="007142C7" w:rsidRPr="009C2709">
        <w:rPr>
          <w:rFonts w:ascii="Trebuchet MS" w:hAnsi="Trebuchet MS"/>
        </w:rPr>
        <w:sym w:font="Wingdings" w:char="F0E0"/>
      </w:r>
      <w:r w:rsidR="007142C7" w:rsidRPr="009C2709">
        <w:rPr>
          <w:rFonts w:ascii="Trebuchet MS" w:hAnsi="Trebuchet MS"/>
        </w:rPr>
        <w:t xml:space="preserve"> ‘Actief’ </w:t>
      </w:r>
      <w:r w:rsidR="00A94A59" w:rsidRPr="009C2709">
        <w:rPr>
          <w:rFonts w:ascii="Trebuchet MS" w:hAnsi="Trebuchet MS"/>
        </w:rPr>
        <w:t>of</w:t>
      </w:r>
      <w:r w:rsidR="007142C7" w:rsidRPr="009C2709">
        <w:rPr>
          <w:rFonts w:ascii="Trebuchet MS" w:hAnsi="Trebuchet MS"/>
        </w:rPr>
        <w:t xml:space="preserve"> naar</w:t>
      </w:r>
      <w:r w:rsidRPr="009C2709">
        <w:rPr>
          <w:rFonts w:ascii="Trebuchet MS" w:hAnsi="Trebuchet MS"/>
        </w:rPr>
        <w:t xml:space="preserve"> ‘Meer activiteiten’</w:t>
      </w:r>
      <w:r w:rsidR="007F28C1" w:rsidRPr="009C2709">
        <w:rPr>
          <w:rFonts w:ascii="Trebuchet MS" w:hAnsi="Trebuchet MS"/>
        </w:rPr>
        <w:t xml:space="preserve"> (linksonder in </w:t>
      </w:r>
      <w:proofErr w:type="spellStart"/>
      <w:r w:rsidR="007F28C1" w:rsidRPr="009C2709">
        <w:rPr>
          <w:rFonts w:ascii="Trebuchet MS" w:hAnsi="Trebuchet MS"/>
        </w:rPr>
        <w:t>Epic</w:t>
      </w:r>
      <w:proofErr w:type="spellEnd"/>
      <w:r w:rsidR="007F28C1" w:rsidRPr="009C2709">
        <w:rPr>
          <w:rFonts w:ascii="Trebuchet MS" w:hAnsi="Trebuchet MS"/>
        </w:rPr>
        <w:t>)</w:t>
      </w:r>
      <w:r w:rsidRPr="009C2709">
        <w:rPr>
          <w:rFonts w:ascii="Trebuchet MS" w:hAnsi="Trebuchet MS"/>
        </w:rPr>
        <w:sym w:font="Wingdings" w:char="F0E0"/>
      </w:r>
      <w:r w:rsidRPr="009C2709">
        <w:rPr>
          <w:rFonts w:ascii="Trebuchet MS" w:hAnsi="Trebuchet MS"/>
        </w:rPr>
        <w:t xml:space="preserve">’Medicatie’. Zet de huidige medicatie </w:t>
      </w:r>
      <w:r w:rsidR="009258B4" w:rsidRPr="009C2709">
        <w:rPr>
          <w:rFonts w:ascii="Trebuchet MS" w:hAnsi="Trebuchet MS"/>
        </w:rPr>
        <w:t xml:space="preserve">handmatig </w:t>
      </w:r>
      <w:r w:rsidRPr="009C2709">
        <w:rPr>
          <w:rFonts w:ascii="Trebuchet MS" w:hAnsi="Trebuchet MS"/>
        </w:rPr>
        <w:t xml:space="preserve">in het schema. </w:t>
      </w:r>
      <w:r w:rsidR="006F7ADC" w:rsidRPr="009C2709">
        <w:rPr>
          <w:rFonts w:ascii="Trebuchet MS" w:hAnsi="Trebuchet MS"/>
        </w:rPr>
        <w:t>TIP: U ku</w:t>
      </w:r>
      <w:r w:rsidR="009258B4" w:rsidRPr="009C2709">
        <w:rPr>
          <w:rFonts w:ascii="Trebuchet MS" w:hAnsi="Trebuchet MS"/>
        </w:rPr>
        <w:t>n</w:t>
      </w:r>
      <w:r w:rsidR="006F7ADC" w:rsidRPr="009C2709">
        <w:rPr>
          <w:rFonts w:ascii="Trebuchet MS" w:hAnsi="Trebuchet MS"/>
        </w:rPr>
        <w:t>t</w:t>
      </w:r>
      <w:r w:rsidR="009258B4" w:rsidRPr="009C2709">
        <w:rPr>
          <w:rFonts w:ascii="Trebuchet MS" w:hAnsi="Trebuchet MS"/>
        </w:rPr>
        <w:t xml:space="preserve"> ook gebruik maken van de </w:t>
      </w:r>
      <w:proofErr w:type="spellStart"/>
      <w:r w:rsidR="009258B4" w:rsidRPr="009C2709">
        <w:rPr>
          <w:rFonts w:ascii="Trebuchet MS" w:hAnsi="Trebuchet MS"/>
        </w:rPr>
        <w:t>smartphrase</w:t>
      </w:r>
      <w:proofErr w:type="spellEnd"/>
      <w:r w:rsidR="009258B4" w:rsidRPr="009C2709">
        <w:rPr>
          <w:rFonts w:ascii="Trebuchet MS" w:hAnsi="Trebuchet MS"/>
        </w:rPr>
        <w:t xml:space="preserve"> ‘.</w:t>
      </w:r>
      <w:proofErr w:type="spellStart"/>
      <w:r w:rsidR="009258B4" w:rsidRPr="009C2709">
        <w:rPr>
          <w:rFonts w:ascii="Trebuchet MS" w:hAnsi="Trebuchet MS"/>
        </w:rPr>
        <w:t>Huidigemedicatie</w:t>
      </w:r>
      <w:proofErr w:type="spellEnd"/>
      <w:r w:rsidR="009258B4" w:rsidRPr="009C2709">
        <w:rPr>
          <w:rFonts w:ascii="Trebuchet MS" w:hAnsi="Trebuchet MS"/>
        </w:rPr>
        <w:t>’</w:t>
      </w:r>
      <w:r w:rsidR="00AE7EA5">
        <w:rPr>
          <w:rFonts w:ascii="Trebuchet MS" w:hAnsi="Trebuchet MS"/>
        </w:rPr>
        <w:t xml:space="preserve"> (alleen VUmc)</w:t>
      </w:r>
      <w:r w:rsidR="009258B4" w:rsidRPr="009C2709">
        <w:rPr>
          <w:rFonts w:ascii="Trebuchet MS" w:hAnsi="Trebuchet MS"/>
        </w:rPr>
        <w:t xml:space="preserve"> en daarna de medicatie vanuit de notitie kopiëren naar het schema. </w:t>
      </w:r>
    </w:p>
    <w:p w:rsidR="00492A74" w:rsidRPr="008F1F8A" w:rsidRDefault="00492A74" w:rsidP="00BF4BF3">
      <w:pPr>
        <w:pStyle w:val="Geenafstand"/>
        <w:numPr>
          <w:ilvl w:val="0"/>
          <w:numId w:val="29"/>
        </w:numPr>
        <w:rPr>
          <w:rFonts w:ascii="Trebuchet MS" w:hAnsi="Trebuchet MS"/>
          <w:i/>
        </w:rPr>
      </w:pPr>
      <w:r w:rsidRPr="009C2709">
        <w:rPr>
          <w:rFonts w:ascii="Trebuchet MS" w:hAnsi="Trebuchet MS"/>
        </w:rPr>
        <w:t xml:space="preserve">Voor de </w:t>
      </w:r>
      <w:r w:rsidRPr="00454D20">
        <w:rPr>
          <w:rStyle w:val="Kop5Char"/>
          <w:rFonts w:ascii="Trebuchet MS" w:hAnsi="Trebuchet MS"/>
          <w:color w:val="009CB4"/>
        </w:rPr>
        <w:t>thuismedicatie</w:t>
      </w:r>
      <w:r w:rsidRPr="009C2709">
        <w:rPr>
          <w:rFonts w:ascii="Trebuchet MS" w:hAnsi="Trebuchet MS"/>
        </w:rPr>
        <w:t xml:space="preserve">: </w:t>
      </w:r>
      <w:r w:rsidR="006418C9" w:rsidRPr="009C2709">
        <w:rPr>
          <w:rFonts w:ascii="Trebuchet MS" w:hAnsi="Trebuchet MS"/>
        </w:rPr>
        <w:t xml:space="preserve">zie instructie </w:t>
      </w:r>
      <w:r w:rsidR="00C10F41" w:rsidRPr="009C2709">
        <w:rPr>
          <w:rFonts w:ascii="Trebuchet MS" w:hAnsi="Trebuchet MS"/>
        </w:rPr>
        <w:t xml:space="preserve">thuismedicatie </w:t>
      </w:r>
      <w:r w:rsidR="006418C9" w:rsidRPr="009C2709">
        <w:rPr>
          <w:rFonts w:ascii="Trebuchet MS" w:hAnsi="Trebuchet MS"/>
        </w:rPr>
        <w:t>hierboven.</w:t>
      </w:r>
      <w:r w:rsidR="00C10F41" w:rsidRPr="009C2709">
        <w:rPr>
          <w:rFonts w:ascii="Trebuchet MS" w:hAnsi="Trebuchet MS"/>
        </w:rPr>
        <w:t xml:space="preserve"> </w:t>
      </w:r>
      <w:r w:rsidRPr="009C2709">
        <w:rPr>
          <w:rFonts w:ascii="Trebuchet MS" w:hAnsi="Trebuchet MS"/>
        </w:rPr>
        <w:t>Zet de thuismedicatie</w:t>
      </w:r>
      <w:r w:rsidR="009258B4" w:rsidRPr="009C2709">
        <w:rPr>
          <w:rFonts w:ascii="Trebuchet MS" w:hAnsi="Trebuchet MS"/>
        </w:rPr>
        <w:t xml:space="preserve"> handmatig</w:t>
      </w:r>
      <w:r w:rsidRPr="009C2709">
        <w:rPr>
          <w:rFonts w:ascii="Trebuchet MS" w:hAnsi="Trebuchet MS"/>
        </w:rPr>
        <w:t xml:space="preserve"> in het schema. </w:t>
      </w:r>
      <w:r w:rsidR="006F7ADC" w:rsidRPr="009C2709">
        <w:rPr>
          <w:rFonts w:ascii="Trebuchet MS" w:hAnsi="Trebuchet MS"/>
        </w:rPr>
        <w:t>TIP: U ku</w:t>
      </w:r>
      <w:r w:rsidR="009258B4" w:rsidRPr="009C2709">
        <w:rPr>
          <w:rFonts w:ascii="Trebuchet MS" w:hAnsi="Trebuchet MS"/>
        </w:rPr>
        <w:t>n</w:t>
      </w:r>
      <w:r w:rsidR="006F7ADC" w:rsidRPr="009C2709">
        <w:rPr>
          <w:rFonts w:ascii="Trebuchet MS" w:hAnsi="Trebuchet MS"/>
        </w:rPr>
        <w:t>t</w:t>
      </w:r>
      <w:r w:rsidR="009258B4" w:rsidRPr="009C2709">
        <w:rPr>
          <w:rFonts w:ascii="Trebuchet MS" w:hAnsi="Trebuchet MS"/>
        </w:rPr>
        <w:t xml:space="preserve"> ook gebruik maken van de smartlink ‘.</w:t>
      </w:r>
      <w:proofErr w:type="spellStart"/>
      <w:r w:rsidR="009258B4" w:rsidRPr="009C2709">
        <w:rPr>
          <w:rFonts w:ascii="Trebuchet MS" w:hAnsi="Trebuchet MS"/>
        </w:rPr>
        <w:t>Thuismedinstr</w:t>
      </w:r>
      <w:proofErr w:type="spellEnd"/>
      <w:r w:rsidR="009258B4" w:rsidRPr="009C2709">
        <w:rPr>
          <w:rFonts w:ascii="Trebuchet MS" w:hAnsi="Trebuchet MS"/>
        </w:rPr>
        <w:t xml:space="preserve">’ </w:t>
      </w:r>
      <w:r w:rsidR="00AE7EA5">
        <w:rPr>
          <w:rFonts w:ascii="Trebuchet MS" w:hAnsi="Trebuchet MS"/>
        </w:rPr>
        <w:t xml:space="preserve">(alleen VUmc) </w:t>
      </w:r>
      <w:r w:rsidR="009258B4" w:rsidRPr="009C2709">
        <w:rPr>
          <w:rFonts w:ascii="Trebuchet MS" w:hAnsi="Trebuchet MS"/>
        </w:rPr>
        <w:t xml:space="preserve">en daarna de medicatie vanuit de notitie kopiëren naar het schema. </w:t>
      </w:r>
    </w:p>
    <w:p w:rsidR="008F1F8A" w:rsidRPr="009C2709" w:rsidRDefault="008F1F8A" w:rsidP="008F1F8A">
      <w:pPr>
        <w:pStyle w:val="Geenafstand"/>
        <w:ind w:left="360"/>
        <w:rPr>
          <w:rFonts w:ascii="Trebuchet MS" w:hAnsi="Trebuchet MS"/>
          <w:i/>
        </w:rPr>
      </w:pPr>
    </w:p>
    <w:p w:rsidR="008F1F8A" w:rsidRDefault="00B52462" w:rsidP="00B72D54">
      <w:pPr>
        <w:pStyle w:val="Geenafstand"/>
        <w:numPr>
          <w:ilvl w:val="0"/>
          <w:numId w:val="33"/>
        </w:numPr>
        <w:rPr>
          <w:rFonts w:ascii="Trebuchet MS" w:hAnsi="Trebuchet MS"/>
        </w:rPr>
      </w:pPr>
      <w:r w:rsidRPr="009C2709">
        <w:rPr>
          <w:rFonts w:ascii="Trebuchet MS" w:hAnsi="Trebuchet MS"/>
          <w:i/>
          <w:sz w:val="24"/>
          <w:szCs w:val="24"/>
        </w:rPr>
        <w:t>Zet de indicaties bij de geneesmiddelen</w:t>
      </w:r>
      <w:r w:rsidR="009922ED" w:rsidRPr="009C2709">
        <w:rPr>
          <w:rFonts w:ascii="Trebuchet MS" w:hAnsi="Trebuchet MS"/>
        </w:rPr>
        <w:t xml:space="preserve"> </w:t>
      </w:r>
      <w:r w:rsidR="007F28C1" w:rsidRPr="009C2709">
        <w:rPr>
          <w:rFonts w:ascii="Trebuchet MS" w:hAnsi="Trebuchet MS"/>
        </w:rPr>
        <w:t>in de kolom ‘Indicatie’ van de</w:t>
      </w:r>
      <w:r w:rsidR="00B72D54" w:rsidRPr="009C2709">
        <w:rPr>
          <w:rFonts w:ascii="Trebuchet MS" w:hAnsi="Trebuchet MS"/>
        </w:rPr>
        <w:t xml:space="preserve"> </w:t>
      </w:r>
      <w:r w:rsidR="00FA129E" w:rsidRPr="009C2709">
        <w:rPr>
          <w:rFonts w:ascii="Trebuchet MS" w:hAnsi="Trebuchet MS"/>
        </w:rPr>
        <w:t>review</w:t>
      </w:r>
      <w:r w:rsidR="00B72D54" w:rsidRPr="009C2709">
        <w:rPr>
          <w:rFonts w:ascii="Trebuchet MS" w:hAnsi="Trebuchet MS"/>
        </w:rPr>
        <w:t>tabel</w:t>
      </w:r>
      <w:r w:rsidR="009922ED" w:rsidRPr="009C2709">
        <w:rPr>
          <w:rFonts w:ascii="Trebuchet MS" w:hAnsi="Trebuchet MS"/>
        </w:rPr>
        <w:t>.</w:t>
      </w:r>
      <w:r w:rsidR="00480C62" w:rsidRPr="009C2709">
        <w:rPr>
          <w:rFonts w:ascii="Trebuchet MS" w:hAnsi="Trebuchet MS"/>
        </w:rPr>
        <w:t xml:space="preserve"> </w:t>
      </w:r>
      <w:r w:rsidR="00FA129E" w:rsidRPr="009C2709">
        <w:rPr>
          <w:rFonts w:ascii="Trebuchet MS" w:hAnsi="Trebuchet MS"/>
        </w:rPr>
        <w:t xml:space="preserve">Waarvoor gebruikt deze patiënt dit geneesmiddel? </w:t>
      </w:r>
      <w:r w:rsidR="00B72D54" w:rsidRPr="009C2709">
        <w:rPr>
          <w:rFonts w:ascii="Trebuchet MS" w:hAnsi="Trebuchet MS"/>
        </w:rPr>
        <w:t>Gebruik hierbij</w:t>
      </w:r>
      <w:r w:rsidR="007F28C1" w:rsidRPr="009C2709">
        <w:rPr>
          <w:rFonts w:ascii="Trebuchet MS" w:hAnsi="Trebuchet MS"/>
        </w:rPr>
        <w:t xml:space="preserve"> de voorgeschiedenis en de probleemlijst. </w:t>
      </w: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8F1F8A" w:rsidRDefault="008F1F8A">
      <w:pPr>
        <w:rPr>
          <w:rFonts w:ascii="Trebuchet MS" w:hAnsi="Trebuchet MS"/>
        </w:rPr>
      </w:pPr>
    </w:p>
    <w:p w:rsidR="007D3E58" w:rsidRDefault="000823DF" w:rsidP="008F1F8A">
      <w:pPr>
        <w:pStyle w:val="Geenafstand"/>
        <w:rPr>
          <w:rStyle w:val="Hyperlink"/>
          <w:rFonts w:ascii="Trebuchet MS" w:hAnsi="Trebuchet MS"/>
          <w:color w:val="auto"/>
        </w:rPr>
      </w:pPr>
      <w:hyperlink w:anchor="_top" w:history="1">
        <w:r w:rsidR="008F1F8A" w:rsidRPr="009C2709">
          <w:rPr>
            <w:rStyle w:val="Hyperlink"/>
            <w:rFonts w:ascii="Trebuchet MS" w:hAnsi="Trebuchet MS"/>
            <w:color w:val="auto"/>
          </w:rPr>
          <w:t>Terug naar stappenplan</w:t>
        </w:r>
      </w:hyperlink>
      <w:r w:rsidR="008F1F8A" w:rsidRPr="009C2709">
        <w:rPr>
          <w:rFonts w:ascii="Trebuchet MS" w:hAnsi="Trebuchet MS"/>
        </w:rPr>
        <w:tab/>
      </w:r>
      <w:r w:rsidR="008F1F8A" w:rsidRPr="009C2709">
        <w:rPr>
          <w:rFonts w:ascii="Trebuchet MS" w:hAnsi="Trebuchet MS"/>
        </w:rPr>
        <w:tab/>
      </w:r>
      <w:r w:rsidR="008F1F8A" w:rsidRPr="009C2709">
        <w:rPr>
          <w:rFonts w:ascii="Trebuchet MS" w:hAnsi="Trebuchet MS"/>
        </w:rPr>
        <w:tab/>
      </w:r>
      <w:r w:rsidR="008F1F8A" w:rsidRPr="009C2709">
        <w:rPr>
          <w:rFonts w:ascii="Trebuchet MS" w:hAnsi="Trebuchet MS"/>
        </w:rPr>
        <w:tab/>
      </w:r>
      <w:r w:rsidR="008F1F8A" w:rsidRPr="009C2709">
        <w:rPr>
          <w:rFonts w:ascii="Trebuchet MS" w:hAnsi="Trebuchet MS"/>
        </w:rPr>
        <w:tab/>
      </w:r>
      <w:r w:rsidR="008F1F8A" w:rsidRPr="009C2709">
        <w:rPr>
          <w:rFonts w:ascii="Trebuchet MS" w:hAnsi="Trebuchet MS"/>
        </w:rPr>
        <w:tab/>
      </w:r>
      <w:hyperlink w:anchor="_Schema_medicatiebeoordeling_1" w:history="1">
        <w:r w:rsidR="008F1F8A" w:rsidRPr="009C2709">
          <w:rPr>
            <w:rStyle w:val="Hyperlink"/>
            <w:rFonts w:ascii="Trebuchet MS" w:hAnsi="Trebuchet MS"/>
            <w:color w:val="auto"/>
          </w:rPr>
          <w:t>Schema medicatiereview</w:t>
        </w:r>
      </w:hyperlink>
    </w:p>
    <w:p w:rsidR="00D46F3A" w:rsidRDefault="00D46F3A" w:rsidP="00D46F3A">
      <w:pPr>
        <w:pStyle w:val="Kop2"/>
        <w:rPr>
          <w:rFonts w:ascii="Trebuchet MS" w:hAnsi="Trebuchet MS"/>
          <w:color w:val="009CB4"/>
          <w:sz w:val="28"/>
          <w:szCs w:val="28"/>
        </w:rPr>
      </w:pPr>
      <w:bookmarkStart w:id="11" w:name="_Stap_2._Welke"/>
      <w:bookmarkStart w:id="12" w:name="_Stap_2._Is"/>
      <w:bookmarkEnd w:id="11"/>
      <w:bookmarkEnd w:id="12"/>
      <w:r w:rsidRPr="00454D20">
        <w:rPr>
          <w:rFonts w:ascii="Trebuchet MS" w:hAnsi="Trebuchet MS"/>
          <w:color w:val="009CB4"/>
          <w:sz w:val="28"/>
          <w:szCs w:val="28"/>
        </w:rPr>
        <w:lastRenderedPageBreak/>
        <w:t>Stap 2. Is één van de huidige problemen mogelijk gerelateerd aan één van de geneesmiddelen?</w:t>
      </w:r>
    </w:p>
    <w:p w:rsidR="008F1F8A" w:rsidRPr="008F1F8A" w:rsidRDefault="008F1F8A" w:rsidP="008F1F8A">
      <w:pPr>
        <w:pStyle w:val="Geenafstand"/>
      </w:pPr>
    </w:p>
    <w:p w:rsidR="00D46F3A" w:rsidRDefault="00D46F3A" w:rsidP="00D46F3A">
      <w:pPr>
        <w:pStyle w:val="Geenafstand"/>
        <w:rPr>
          <w:rFonts w:ascii="Trebuchet MS" w:hAnsi="Trebuchet MS"/>
        </w:rPr>
      </w:pPr>
      <w:r w:rsidRPr="009C2709">
        <w:rPr>
          <w:rFonts w:ascii="Trebuchet MS" w:hAnsi="Trebuchet MS"/>
        </w:rPr>
        <w:t xml:space="preserve">Check </w:t>
      </w:r>
      <w:r w:rsidR="00FA129E" w:rsidRPr="009C2709">
        <w:rPr>
          <w:rFonts w:ascii="Trebuchet MS" w:hAnsi="Trebuchet MS"/>
        </w:rPr>
        <w:t xml:space="preserve">of één van de problemen van de patiënt (bv. </w:t>
      </w:r>
      <w:r w:rsidR="00AE780D" w:rsidRPr="009C2709">
        <w:rPr>
          <w:rFonts w:ascii="Trebuchet MS" w:hAnsi="Trebuchet MS"/>
        </w:rPr>
        <w:t>reden van opname</w:t>
      </w:r>
      <w:r w:rsidR="00C10F41" w:rsidRPr="009C2709">
        <w:rPr>
          <w:rFonts w:ascii="Trebuchet MS" w:hAnsi="Trebuchet MS"/>
        </w:rPr>
        <w:t xml:space="preserve">, </w:t>
      </w:r>
      <w:r w:rsidRPr="009C2709">
        <w:rPr>
          <w:rFonts w:ascii="Trebuchet MS" w:hAnsi="Trebuchet MS"/>
        </w:rPr>
        <w:t xml:space="preserve">afwijkend </w:t>
      </w:r>
      <w:r w:rsidR="00C10F41" w:rsidRPr="009C2709">
        <w:rPr>
          <w:rFonts w:ascii="Trebuchet MS" w:hAnsi="Trebuchet MS"/>
        </w:rPr>
        <w:t xml:space="preserve">lichamelijk/ </w:t>
      </w:r>
      <w:r w:rsidR="00AE780D" w:rsidRPr="009C2709">
        <w:rPr>
          <w:rFonts w:ascii="Trebuchet MS" w:hAnsi="Trebuchet MS"/>
        </w:rPr>
        <w:t>aanvullend onderzoek</w:t>
      </w:r>
      <w:r w:rsidR="00FA129E" w:rsidRPr="009C2709">
        <w:rPr>
          <w:rFonts w:ascii="Trebuchet MS" w:hAnsi="Trebuchet MS"/>
        </w:rPr>
        <w:t>, voorgeschiedenis</w:t>
      </w:r>
      <w:r w:rsidR="00C10F41" w:rsidRPr="009C2709">
        <w:rPr>
          <w:rFonts w:ascii="Trebuchet MS" w:hAnsi="Trebuchet MS"/>
        </w:rPr>
        <w:t>)</w:t>
      </w:r>
      <w:r w:rsidR="00FA129E" w:rsidRPr="009C2709">
        <w:rPr>
          <w:rFonts w:ascii="Trebuchet MS" w:hAnsi="Trebuchet MS"/>
        </w:rPr>
        <w:t xml:space="preserve"> veroorzaakt zou kunnen worden door een geneesmiddel. </w:t>
      </w:r>
      <w:r w:rsidRPr="009C2709">
        <w:rPr>
          <w:rFonts w:ascii="Trebuchet MS" w:hAnsi="Trebuchet MS"/>
        </w:rPr>
        <w:t>Denk b</w:t>
      </w:r>
      <w:r w:rsidR="00FA129E" w:rsidRPr="009C2709">
        <w:rPr>
          <w:rFonts w:ascii="Trebuchet MS" w:hAnsi="Trebuchet MS"/>
        </w:rPr>
        <w:t>v.</w:t>
      </w:r>
      <w:r w:rsidRPr="009C2709">
        <w:rPr>
          <w:rFonts w:ascii="Trebuchet MS" w:hAnsi="Trebuchet MS"/>
        </w:rPr>
        <w:t xml:space="preserve"> aan de problemen en de daarbij horende geneesmiddelen</w:t>
      </w:r>
      <w:r w:rsidR="001736B0" w:rsidRPr="009C2709">
        <w:rPr>
          <w:rFonts w:ascii="Trebuchet MS" w:hAnsi="Trebuchet MS"/>
        </w:rPr>
        <w:t xml:space="preserve"> zoals</w:t>
      </w:r>
      <w:r w:rsidRPr="009C2709">
        <w:rPr>
          <w:rFonts w:ascii="Trebuchet MS" w:hAnsi="Trebuchet MS"/>
        </w:rPr>
        <w:t xml:space="preserve"> in </w:t>
      </w:r>
      <w:r w:rsidR="00C10F41" w:rsidRPr="009C2709">
        <w:rPr>
          <w:rFonts w:ascii="Trebuchet MS" w:hAnsi="Trebuchet MS"/>
        </w:rPr>
        <w:t xml:space="preserve">de </w:t>
      </w:r>
      <w:r w:rsidRPr="009C2709">
        <w:rPr>
          <w:rFonts w:ascii="Trebuchet MS" w:hAnsi="Trebuchet MS"/>
        </w:rPr>
        <w:t>tabel.</w:t>
      </w:r>
      <w:r w:rsidR="001D627B" w:rsidRPr="009C2709">
        <w:rPr>
          <w:rFonts w:ascii="Trebuchet MS" w:hAnsi="Trebuchet MS"/>
          <w:vertAlign w:val="superscript"/>
        </w:rPr>
        <w:t>3</w:t>
      </w:r>
      <w:r w:rsidRPr="009C2709">
        <w:rPr>
          <w:rFonts w:ascii="Trebuchet MS" w:hAnsi="Trebuchet MS"/>
        </w:rPr>
        <w:t xml:space="preserve"> </w:t>
      </w:r>
      <w:r w:rsidR="002755C3" w:rsidRPr="009C2709">
        <w:rPr>
          <w:rFonts w:ascii="Trebuchet MS" w:hAnsi="Trebuchet MS"/>
        </w:rPr>
        <w:t xml:space="preserve">Noteer in </w:t>
      </w:r>
      <w:r w:rsidR="00EE7F9D" w:rsidRPr="009C2709">
        <w:rPr>
          <w:rFonts w:ascii="Trebuchet MS" w:hAnsi="Trebuchet MS"/>
        </w:rPr>
        <w:t xml:space="preserve">de </w:t>
      </w:r>
      <w:r w:rsidR="00FA129E" w:rsidRPr="009C2709">
        <w:rPr>
          <w:rFonts w:ascii="Trebuchet MS" w:hAnsi="Trebuchet MS"/>
        </w:rPr>
        <w:t>review</w:t>
      </w:r>
      <w:r w:rsidR="00EE7F9D" w:rsidRPr="009C2709">
        <w:rPr>
          <w:rFonts w:ascii="Trebuchet MS" w:hAnsi="Trebuchet MS"/>
        </w:rPr>
        <w:t>tabel</w:t>
      </w:r>
      <w:r w:rsidR="00EE4873" w:rsidRPr="009C2709">
        <w:rPr>
          <w:rFonts w:ascii="Trebuchet MS" w:hAnsi="Trebuchet MS"/>
        </w:rPr>
        <w:t xml:space="preserve"> in </w:t>
      </w:r>
      <w:proofErr w:type="spellStart"/>
      <w:r w:rsidR="00EE4873" w:rsidRPr="009C2709">
        <w:rPr>
          <w:rFonts w:ascii="Trebuchet MS" w:hAnsi="Trebuchet MS"/>
        </w:rPr>
        <w:t>Epic</w:t>
      </w:r>
      <w:proofErr w:type="spellEnd"/>
      <w:r w:rsidR="00EE4873" w:rsidRPr="009C2709">
        <w:rPr>
          <w:rFonts w:ascii="Trebuchet MS" w:hAnsi="Trebuchet MS"/>
        </w:rPr>
        <w:t>/in het schema medicatiereview</w:t>
      </w:r>
      <w:r w:rsidR="00EE7F9D" w:rsidRPr="009C2709">
        <w:rPr>
          <w:rFonts w:ascii="Trebuchet MS" w:hAnsi="Trebuchet MS"/>
        </w:rPr>
        <w:t xml:space="preserve"> of er </w:t>
      </w:r>
      <w:r w:rsidR="002755C3" w:rsidRPr="009C2709">
        <w:rPr>
          <w:rFonts w:ascii="Trebuchet MS" w:hAnsi="Trebuchet MS"/>
        </w:rPr>
        <w:t>medicatie</w:t>
      </w:r>
      <w:r w:rsidR="002D665C" w:rsidRPr="009C2709">
        <w:rPr>
          <w:rFonts w:ascii="Trebuchet MS" w:hAnsi="Trebuchet MS"/>
        </w:rPr>
        <w:t xml:space="preserve"> </w:t>
      </w:r>
      <w:r w:rsidR="002755C3" w:rsidRPr="009C2709">
        <w:rPr>
          <w:rFonts w:ascii="Trebuchet MS" w:hAnsi="Trebuchet MS"/>
        </w:rPr>
        <w:t xml:space="preserve">gerelateerde problemen zijn. </w:t>
      </w:r>
    </w:p>
    <w:p w:rsidR="008F1F8A" w:rsidRPr="009C2709" w:rsidRDefault="008F1F8A" w:rsidP="00D46F3A">
      <w:pPr>
        <w:pStyle w:val="Geenafstand"/>
        <w:rPr>
          <w:rFonts w:ascii="Trebuchet MS" w:hAnsi="Trebuchet MS"/>
        </w:rPr>
      </w:pPr>
    </w:p>
    <w:tbl>
      <w:tblPr>
        <w:tblStyle w:val="Tabelraster"/>
        <w:tblW w:w="9606" w:type="dxa"/>
        <w:tblLayout w:type="fixed"/>
        <w:tblLook w:val="04A0" w:firstRow="1" w:lastRow="0" w:firstColumn="1" w:lastColumn="0" w:noHBand="0" w:noVBand="1"/>
      </w:tblPr>
      <w:tblGrid>
        <w:gridCol w:w="2518"/>
        <w:gridCol w:w="7088"/>
      </w:tblGrid>
      <w:tr w:rsidR="004837EF" w:rsidRPr="009C2709" w:rsidTr="00454D20">
        <w:tc>
          <w:tcPr>
            <w:tcW w:w="9606" w:type="dxa"/>
            <w:gridSpan w:val="2"/>
            <w:shd w:val="clear" w:color="auto" w:fill="009CB4"/>
          </w:tcPr>
          <w:p w:rsidR="004837EF" w:rsidRPr="009C2709" w:rsidRDefault="004837EF" w:rsidP="004837EF">
            <w:pPr>
              <w:pStyle w:val="Geenafstand"/>
              <w:jc w:val="center"/>
              <w:rPr>
                <w:rFonts w:ascii="Trebuchet MS" w:hAnsi="Trebuchet MS"/>
                <w:b/>
                <w:i/>
                <w:sz w:val="24"/>
                <w:szCs w:val="24"/>
              </w:rPr>
            </w:pPr>
            <w:r w:rsidRPr="009C2709">
              <w:rPr>
                <w:rFonts w:ascii="Trebuchet MS" w:hAnsi="Trebuchet MS"/>
                <w:b/>
                <w:i/>
                <w:sz w:val="24"/>
                <w:szCs w:val="24"/>
              </w:rPr>
              <w:t>Tabel Medicatie gerelateerde problemen</w:t>
            </w:r>
          </w:p>
        </w:tc>
      </w:tr>
      <w:tr w:rsidR="00D46F3A" w:rsidRPr="009C2709" w:rsidTr="00CC6E61">
        <w:tc>
          <w:tcPr>
            <w:tcW w:w="2518" w:type="dxa"/>
          </w:tcPr>
          <w:p w:rsidR="00D46F3A" w:rsidRPr="009C2709" w:rsidRDefault="00D46F3A" w:rsidP="00D46F3A">
            <w:pPr>
              <w:pStyle w:val="Geenafstand"/>
              <w:rPr>
                <w:rFonts w:ascii="Trebuchet MS" w:hAnsi="Trebuchet MS"/>
                <w:b/>
              </w:rPr>
            </w:pPr>
            <w:r w:rsidRPr="009C2709">
              <w:rPr>
                <w:rFonts w:ascii="Trebuchet MS" w:hAnsi="Trebuchet MS"/>
                <w:b/>
              </w:rPr>
              <w:t>Probleem</w:t>
            </w:r>
          </w:p>
        </w:tc>
        <w:tc>
          <w:tcPr>
            <w:tcW w:w="7088" w:type="dxa"/>
          </w:tcPr>
          <w:p w:rsidR="00D46F3A" w:rsidRPr="009C2709" w:rsidRDefault="00D46F3A" w:rsidP="00D46F3A">
            <w:pPr>
              <w:pStyle w:val="Geenafstand"/>
              <w:rPr>
                <w:rFonts w:ascii="Trebuchet MS" w:hAnsi="Trebuchet MS"/>
                <w:b/>
              </w:rPr>
            </w:pPr>
            <w:r w:rsidRPr="009C2709">
              <w:rPr>
                <w:rFonts w:ascii="Trebuchet MS" w:hAnsi="Trebuchet MS"/>
                <w:b/>
              </w:rPr>
              <w:t>Belangrijkste geneesmiddelen</w:t>
            </w:r>
          </w:p>
        </w:tc>
      </w:tr>
      <w:tr w:rsidR="00900E29" w:rsidRPr="009C2709" w:rsidTr="00CC6E61">
        <w:tc>
          <w:tcPr>
            <w:tcW w:w="2518" w:type="dxa"/>
          </w:tcPr>
          <w:p w:rsidR="00900E29" w:rsidRPr="009C2709" w:rsidRDefault="00334D4C" w:rsidP="00334D4C">
            <w:pPr>
              <w:pStyle w:val="Geenafstand"/>
              <w:rPr>
                <w:rFonts w:ascii="Trebuchet MS" w:hAnsi="Trebuchet MS"/>
              </w:rPr>
            </w:pPr>
            <w:r w:rsidRPr="009C2709">
              <w:rPr>
                <w:rFonts w:ascii="Trebuchet MS" w:hAnsi="Trebuchet MS"/>
              </w:rPr>
              <w:t>Bloeding</w:t>
            </w:r>
          </w:p>
        </w:tc>
        <w:tc>
          <w:tcPr>
            <w:tcW w:w="7088" w:type="dxa"/>
          </w:tcPr>
          <w:p w:rsidR="00900E29" w:rsidRPr="009C2709" w:rsidRDefault="00900E29" w:rsidP="00435C15">
            <w:pPr>
              <w:pStyle w:val="Geenafstand"/>
              <w:rPr>
                <w:rFonts w:ascii="Trebuchet MS" w:hAnsi="Trebuchet MS"/>
              </w:rPr>
            </w:pPr>
            <w:r w:rsidRPr="009C2709">
              <w:rPr>
                <w:rFonts w:ascii="Trebuchet MS" w:hAnsi="Trebuchet MS"/>
              </w:rPr>
              <w:t xml:space="preserve">Trombocytenaggregatieremmers, vitamine K-antagonisten, </w:t>
            </w:r>
            <w:proofErr w:type="spellStart"/>
            <w:r w:rsidRPr="009C2709">
              <w:rPr>
                <w:rFonts w:ascii="Trebuchet MS" w:hAnsi="Trebuchet MS"/>
              </w:rPr>
              <w:t>DOACs</w:t>
            </w:r>
            <w:proofErr w:type="spellEnd"/>
            <w:r w:rsidRPr="009C2709">
              <w:rPr>
                <w:rFonts w:ascii="Trebuchet MS" w:hAnsi="Trebuchet MS"/>
              </w:rPr>
              <w:t xml:space="preserve">, </w:t>
            </w:r>
            <w:proofErr w:type="spellStart"/>
            <w:r w:rsidRPr="009C2709">
              <w:rPr>
                <w:rFonts w:ascii="Trebuchet MS" w:hAnsi="Trebuchet MS"/>
              </w:rPr>
              <w:t>heparines</w:t>
            </w:r>
            <w:proofErr w:type="spellEnd"/>
            <w:r w:rsidR="00334D4C" w:rsidRPr="009C2709">
              <w:rPr>
                <w:rFonts w:ascii="Trebuchet MS" w:hAnsi="Trebuchet MS"/>
              </w:rPr>
              <w:t xml:space="preserve">, </w:t>
            </w:r>
            <w:proofErr w:type="spellStart"/>
            <w:r w:rsidR="00334D4C" w:rsidRPr="009C2709">
              <w:rPr>
                <w:rFonts w:ascii="Trebuchet MS" w:hAnsi="Trebuchet MS"/>
              </w:rPr>
              <w:t>NSAIDs</w:t>
            </w:r>
            <w:proofErr w:type="spellEnd"/>
            <w:r w:rsidR="00334D4C" w:rsidRPr="009C2709">
              <w:rPr>
                <w:rFonts w:ascii="Trebuchet MS" w:hAnsi="Trebuchet MS"/>
              </w:rPr>
              <w:t xml:space="preserve"> (bij gastro-intestinale bloeding</w:t>
            </w:r>
            <w:r w:rsidR="00CC44C1" w:rsidRPr="009C2709">
              <w:rPr>
                <w:rFonts w:ascii="Trebuchet MS" w:hAnsi="Trebuchet MS"/>
              </w:rPr>
              <w:t>/ulcus</w:t>
            </w:r>
            <w:r w:rsidR="00334D4C" w:rsidRPr="009C2709">
              <w:rPr>
                <w:rFonts w:ascii="Trebuchet MS" w:hAnsi="Trebuchet MS"/>
              </w:rPr>
              <w:t>)</w:t>
            </w:r>
          </w:p>
        </w:tc>
      </w:tr>
      <w:tr w:rsidR="00900E29" w:rsidRPr="009C2709" w:rsidTr="00CC6E61">
        <w:tc>
          <w:tcPr>
            <w:tcW w:w="2518" w:type="dxa"/>
          </w:tcPr>
          <w:p w:rsidR="00900E29" w:rsidRPr="009C2709" w:rsidRDefault="00900E29" w:rsidP="00435C15">
            <w:pPr>
              <w:pStyle w:val="Geenafstand"/>
              <w:rPr>
                <w:rFonts w:ascii="Trebuchet MS" w:hAnsi="Trebuchet MS"/>
              </w:rPr>
            </w:pPr>
            <w:r w:rsidRPr="009C2709">
              <w:rPr>
                <w:rFonts w:ascii="Trebuchet MS" w:hAnsi="Trebuchet MS"/>
              </w:rPr>
              <w:t>Delier</w:t>
            </w:r>
          </w:p>
        </w:tc>
        <w:tc>
          <w:tcPr>
            <w:tcW w:w="7088" w:type="dxa"/>
          </w:tcPr>
          <w:p w:rsidR="00900E29" w:rsidRPr="009C2709" w:rsidRDefault="00900E29" w:rsidP="00FF79CF">
            <w:pPr>
              <w:pStyle w:val="Geenafstand"/>
              <w:rPr>
                <w:rFonts w:ascii="Trebuchet MS" w:hAnsi="Trebuchet MS"/>
              </w:rPr>
            </w:pPr>
            <w:proofErr w:type="spellStart"/>
            <w:r w:rsidRPr="009C2709">
              <w:rPr>
                <w:rFonts w:ascii="Trebuchet MS" w:hAnsi="Trebuchet MS"/>
                <w:lang w:val="en-US"/>
              </w:rPr>
              <w:t>O.a</w:t>
            </w:r>
            <w:proofErr w:type="spellEnd"/>
            <w:r w:rsidRPr="009C2709">
              <w:rPr>
                <w:rFonts w:ascii="Trebuchet MS" w:hAnsi="Trebuchet MS"/>
                <w:lang w:val="en-US"/>
              </w:rPr>
              <w:t xml:space="preserve">. benzodiazepines, </w:t>
            </w:r>
            <w:proofErr w:type="spellStart"/>
            <w:r w:rsidRPr="009C2709">
              <w:rPr>
                <w:rFonts w:ascii="Trebuchet MS" w:hAnsi="Trebuchet MS"/>
                <w:lang w:val="en-US"/>
              </w:rPr>
              <w:t>antidepressiva</w:t>
            </w:r>
            <w:proofErr w:type="spellEnd"/>
            <w:r w:rsidRPr="009C2709">
              <w:rPr>
                <w:rFonts w:ascii="Trebuchet MS" w:hAnsi="Trebuchet MS"/>
                <w:lang w:val="en-US"/>
              </w:rPr>
              <w:t xml:space="preserve">, </w:t>
            </w:r>
            <w:proofErr w:type="spellStart"/>
            <w:r w:rsidR="00FF79CF" w:rsidRPr="009C2709">
              <w:rPr>
                <w:rFonts w:ascii="Trebuchet MS" w:hAnsi="Trebuchet MS"/>
                <w:lang w:val="en-US"/>
              </w:rPr>
              <w:t>opiaten</w:t>
            </w:r>
            <w:proofErr w:type="spellEnd"/>
            <w:r w:rsidR="00FF79CF" w:rsidRPr="009C2709">
              <w:rPr>
                <w:rFonts w:ascii="Trebuchet MS" w:hAnsi="Trebuchet MS"/>
                <w:lang w:val="en-US"/>
              </w:rPr>
              <w:t xml:space="preserve">. </w:t>
            </w:r>
            <w:r w:rsidRPr="009C2709">
              <w:rPr>
                <w:rFonts w:ascii="Trebuchet MS" w:hAnsi="Trebuchet MS"/>
              </w:rPr>
              <w:t xml:space="preserve">Zie </w:t>
            </w:r>
            <w:hyperlink r:id="rId10" w:history="1">
              <w:r w:rsidR="00841650" w:rsidRPr="009C2709">
                <w:rPr>
                  <w:rStyle w:val="Hyperlink"/>
                  <w:rFonts w:ascii="Trebuchet MS" w:eastAsia="Times New Roman" w:hAnsi="Trebuchet MS" w:cs="Arial"/>
                  <w:color w:val="auto"/>
                </w:rPr>
                <w:t>VUmc-protocol Delier</w:t>
              </w:r>
            </w:hyperlink>
            <w:r w:rsidR="00DB7F1A" w:rsidRPr="009C2709">
              <w:rPr>
                <w:rStyle w:val="Hyperlink"/>
                <w:rFonts w:ascii="Trebuchet MS" w:eastAsia="Times New Roman" w:hAnsi="Trebuchet MS" w:cs="Arial"/>
                <w:color w:val="auto"/>
                <w:u w:val="none"/>
              </w:rPr>
              <w:t>.</w:t>
            </w:r>
          </w:p>
        </w:tc>
      </w:tr>
      <w:tr w:rsidR="00900E29" w:rsidRPr="009C2709" w:rsidTr="00CC6E61">
        <w:tc>
          <w:tcPr>
            <w:tcW w:w="2518" w:type="dxa"/>
          </w:tcPr>
          <w:p w:rsidR="00900E29" w:rsidRPr="009C2709" w:rsidRDefault="00900E29" w:rsidP="00AF66AD">
            <w:pPr>
              <w:pStyle w:val="Geenafstand"/>
              <w:rPr>
                <w:rFonts w:ascii="Trebuchet MS" w:hAnsi="Trebuchet MS"/>
              </w:rPr>
            </w:pPr>
            <w:r w:rsidRPr="009C2709">
              <w:rPr>
                <w:rFonts w:ascii="Trebuchet MS" w:hAnsi="Trebuchet MS"/>
              </w:rPr>
              <w:t>Duizeligheid/collaps/ hypotensie/syncope</w:t>
            </w:r>
            <w:r w:rsidR="00AF66AD" w:rsidRPr="009C2709">
              <w:rPr>
                <w:rFonts w:ascii="Trebuchet MS" w:hAnsi="Trebuchet MS"/>
              </w:rPr>
              <w:t>/ fractuur</w:t>
            </w:r>
          </w:p>
        </w:tc>
        <w:tc>
          <w:tcPr>
            <w:tcW w:w="7088" w:type="dxa"/>
          </w:tcPr>
          <w:p w:rsidR="00900E29" w:rsidRPr="009C2709" w:rsidRDefault="00900E29" w:rsidP="00435C15">
            <w:pPr>
              <w:pStyle w:val="Geenafstand"/>
              <w:rPr>
                <w:rFonts w:ascii="Trebuchet MS" w:hAnsi="Trebuchet MS"/>
              </w:rPr>
            </w:pPr>
            <w:r w:rsidRPr="009C2709">
              <w:rPr>
                <w:rFonts w:ascii="Trebuchet MS" w:hAnsi="Trebuchet MS"/>
              </w:rPr>
              <w:t xml:space="preserve">Bloeddrukverlagende middelen (denk ook aan </w:t>
            </w:r>
            <w:proofErr w:type="spellStart"/>
            <w:r w:rsidRPr="009C2709">
              <w:rPr>
                <w:rFonts w:ascii="Trebuchet MS" w:hAnsi="Trebuchet MS"/>
              </w:rPr>
              <w:t>tamsulosine</w:t>
            </w:r>
            <w:proofErr w:type="spellEnd"/>
            <w:r w:rsidRPr="009C2709">
              <w:rPr>
                <w:rFonts w:ascii="Trebuchet MS" w:hAnsi="Trebuchet MS"/>
              </w:rPr>
              <w:t>), digoxine, benzodiazepinen</w:t>
            </w:r>
            <w:r w:rsidR="00AF66AD" w:rsidRPr="009C2709">
              <w:rPr>
                <w:rFonts w:ascii="Trebuchet MS" w:hAnsi="Trebuchet MS"/>
              </w:rPr>
              <w:t xml:space="preserve">, opiaten, </w:t>
            </w:r>
            <w:r w:rsidR="00CC44C1" w:rsidRPr="009C2709">
              <w:rPr>
                <w:rFonts w:ascii="Trebuchet MS" w:hAnsi="Trebuchet MS"/>
              </w:rPr>
              <w:t>antidepressiva, antipsychotica</w:t>
            </w:r>
          </w:p>
        </w:tc>
      </w:tr>
      <w:tr w:rsidR="00900E29" w:rsidRPr="009C2709" w:rsidTr="00CC6E61">
        <w:tc>
          <w:tcPr>
            <w:tcW w:w="2518" w:type="dxa"/>
          </w:tcPr>
          <w:p w:rsidR="00900E29" w:rsidRPr="009C2709" w:rsidRDefault="00900E29" w:rsidP="00435C15">
            <w:pPr>
              <w:pStyle w:val="Geenafstand"/>
              <w:rPr>
                <w:rFonts w:ascii="Trebuchet MS" w:hAnsi="Trebuchet MS"/>
              </w:rPr>
            </w:pPr>
            <w:r w:rsidRPr="009C2709">
              <w:rPr>
                <w:rFonts w:ascii="Trebuchet MS" w:hAnsi="Trebuchet MS"/>
              </w:rPr>
              <w:t xml:space="preserve">Elektrolytstoornissen </w:t>
            </w:r>
          </w:p>
          <w:p w:rsidR="00900E29" w:rsidRPr="009C2709" w:rsidRDefault="00900E29" w:rsidP="00435C15">
            <w:pPr>
              <w:pStyle w:val="Geenafstand"/>
              <w:numPr>
                <w:ilvl w:val="0"/>
                <w:numId w:val="29"/>
              </w:numPr>
              <w:rPr>
                <w:rFonts w:ascii="Trebuchet MS" w:hAnsi="Trebuchet MS"/>
              </w:rPr>
            </w:pPr>
            <w:proofErr w:type="spellStart"/>
            <w:r w:rsidRPr="009C2709">
              <w:rPr>
                <w:rFonts w:ascii="Trebuchet MS" w:hAnsi="Trebuchet MS"/>
              </w:rPr>
              <w:t>Hyperkaliëmie</w:t>
            </w:r>
            <w:proofErr w:type="spellEnd"/>
          </w:p>
          <w:p w:rsidR="00900E29" w:rsidRPr="009C2709" w:rsidRDefault="00900E29" w:rsidP="00435C15">
            <w:pPr>
              <w:pStyle w:val="Geenafstand"/>
              <w:numPr>
                <w:ilvl w:val="0"/>
                <w:numId w:val="29"/>
              </w:numPr>
              <w:rPr>
                <w:rFonts w:ascii="Trebuchet MS" w:hAnsi="Trebuchet MS"/>
              </w:rPr>
            </w:pPr>
            <w:proofErr w:type="spellStart"/>
            <w:r w:rsidRPr="009C2709">
              <w:rPr>
                <w:rFonts w:ascii="Trebuchet MS" w:hAnsi="Trebuchet MS"/>
              </w:rPr>
              <w:t>Hypokaliëmie</w:t>
            </w:r>
            <w:proofErr w:type="spellEnd"/>
          </w:p>
          <w:p w:rsidR="00900E29" w:rsidRPr="009C2709" w:rsidRDefault="00900E29" w:rsidP="00435C15">
            <w:pPr>
              <w:pStyle w:val="Geenafstand"/>
              <w:numPr>
                <w:ilvl w:val="0"/>
                <w:numId w:val="29"/>
              </w:numPr>
              <w:rPr>
                <w:rFonts w:ascii="Trebuchet MS" w:hAnsi="Trebuchet MS"/>
              </w:rPr>
            </w:pPr>
            <w:proofErr w:type="spellStart"/>
            <w:r w:rsidRPr="009C2709">
              <w:rPr>
                <w:rFonts w:ascii="Trebuchet MS" w:hAnsi="Trebuchet MS"/>
              </w:rPr>
              <w:t>Hypernatriëmie</w:t>
            </w:r>
            <w:proofErr w:type="spellEnd"/>
          </w:p>
          <w:p w:rsidR="00900E29" w:rsidRPr="009C2709" w:rsidRDefault="00900E29" w:rsidP="00435C15">
            <w:pPr>
              <w:pStyle w:val="Geenafstand"/>
              <w:numPr>
                <w:ilvl w:val="0"/>
                <w:numId w:val="29"/>
              </w:numPr>
              <w:rPr>
                <w:rFonts w:ascii="Trebuchet MS" w:hAnsi="Trebuchet MS"/>
              </w:rPr>
            </w:pPr>
            <w:proofErr w:type="spellStart"/>
            <w:r w:rsidRPr="009C2709">
              <w:rPr>
                <w:rFonts w:ascii="Trebuchet MS" w:hAnsi="Trebuchet MS"/>
              </w:rPr>
              <w:t>Hyponatriëmie</w:t>
            </w:r>
            <w:proofErr w:type="spellEnd"/>
          </w:p>
        </w:tc>
        <w:tc>
          <w:tcPr>
            <w:tcW w:w="7088" w:type="dxa"/>
          </w:tcPr>
          <w:p w:rsidR="00900E29" w:rsidRPr="009C2709" w:rsidRDefault="00900E29" w:rsidP="00435C15">
            <w:pPr>
              <w:pStyle w:val="Geenafstand"/>
              <w:rPr>
                <w:rFonts w:ascii="Trebuchet MS" w:hAnsi="Trebuchet MS"/>
              </w:rPr>
            </w:pPr>
          </w:p>
          <w:p w:rsidR="00900E29" w:rsidRPr="009C2709" w:rsidRDefault="00900E29" w:rsidP="00435C15">
            <w:pPr>
              <w:pStyle w:val="Geenafstand"/>
              <w:numPr>
                <w:ilvl w:val="0"/>
                <w:numId w:val="29"/>
              </w:numPr>
              <w:rPr>
                <w:rFonts w:ascii="Trebuchet MS" w:hAnsi="Trebuchet MS"/>
              </w:rPr>
            </w:pPr>
            <w:proofErr w:type="spellStart"/>
            <w:r w:rsidRPr="009C2709">
              <w:rPr>
                <w:rFonts w:ascii="Trebuchet MS" w:hAnsi="Trebuchet MS"/>
              </w:rPr>
              <w:t>Kaliumsparende</w:t>
            </w:r>
            <w:proofErr w:type="spellEnd"/>
            <w:r w:rsidRPr="009C2709">
              <w:rPr>
                <w:rFonts w:ascii="Trebuchet MS" w:hAnsi="Trebuchet MS"/>
              </w:rPr>
              <w:t xml:space="preserve"> </w:t>
            </w:r>
            <w:r w:rsidR="005270BD" w:rsidRPr="009C2709">
              <w:rPr>
                <w:rFonts w:ascii="Trebuchet MS" w:hAnsi="Trebuchet MS"/>
              </w:rPr>
              <w:t>diuretica</w:t>
            </w:r>
            <w:r w:rsidRPr="009C2709">
              <w:rPr>
                <w:rFonts w:ascii="Trebuchet MS" w:hAnsi="Trebuchet MS"/>
              </w:rPr>
              <w:t xml:space="preserve">, </w:t>
            </w:r>
            <w:r w:rsidR="00F05B04" w:rsidRPr="009C2709">
              <w:rPr>
                <w:rFonts w:ascii="Trebuchet MS" w:hAnsi="Trebuchet MS"/>
              </w:rPr>
              <w:t>RAAS</w:t>
            </w:r>
            <w:r w:rsidR="00334D4C" w:rsidRPr="009C2709">
              <w:rPr>
                <w:rFonts w:ascii="Trebuchet MS" w:hAnsi="Trebuchet MS"/>
              </w:rPr>
              <w:t>-remmers</w:t>
            </w:r>
            <w:r w:rsidRPr="009C2709">
              <w:rPr>
                <w:rFonts w:ascii="Trebuchet MS" w:hAnsi="Trebuchet MS"/>
              </w:rPr>
              <w:t>, K-suppletie</w:t>
            </w:r>
          </w:p>
          <w:p w:rsidR="00900E29" w:rsidRPr="009C2709" w:rsidRDefault="00900E29" w:rsidP="00435C15">
            <w:pPr>
              <w:pStyle w:val="Geenafstand"/>
              <w:numPr>
                <w:ilvl w:val="0"/>
                <w:numId w:val="29"/>
              </w:numPr>
              <w:rPr>
                <w:rFonts w:ascii="Trebuchet MS" w:hAnsi="Trebuchet MS"/>
              </w:rPr>
            </w:pPr>
            <w:proofErr w:type="spellStart"/>
            <w:r w:rsidRPr="009C2709">
              <w:rPr>
                <w:rFonts w:ascii="Trebuchet MS" w:hAnsi="Trebuchet MS"/>
              </w:rPr>
              <w:t>Lisdiuretica</w:t>
            </w:r>
            <w:proofErr w:type="spellEnd"/>
            <w:r w:rsidRPr="009C2709">
              <w:rPr>
                <w:rFonts w:ascii="Trebuchet MS" w:hAnsi="Trebuchet MS"/>
              </w:rPr>
              <w:t>, thiazidediuretica</w:t>
            </w:r>
          </w:p>
          <w:p w:rsidR="00900E29" w:rsidRPr="009C2709" w:rsidRDefault="00900E29" w:rsidP="00435C15">
            <w:pPr>
              <w:pStyle w:val="Geenafstand"/>
              <w:numPr>
                <w:ilvl w:val="0"/>
                <w:numId w:val="29"/>
              </w:numPr>
              <w:rPr>
                <w:rFonts w:ascii="Trebuchet MS" w:hAnsi="Trebuchet MS"/>
              </w:rPr>
            </w:pPr>
            <w:r w:rsidRPr="009C2709">
              <w:rPr>
                <w:rFonts w:ascii="Trebuchet MS" w:hAnsi="Trebuchet MS"/>
              </w:rPr>
              <w:t>Na-suppletie</w:t>
            </w:r>
          </w:p>
          <w:p w:rsidR="00900E29" w:rsidRPr="009C2709" w:rsidRDefault="00ED0C32" w:rsidP="00ED0C32">
            <w:pPr>
              <w:pStyle w:val="Geenafstand"/>
              <w:numPr>
                <w:ilvl w:val="0"/>
                <w:numId w:val="29"/>
              </w:numPr>
              <w:rPr>
                <w:rFonts w:ascii="Trebuchet MS" w:hAnsi="Trebuchet MS"/>
              </w:rPr>
            </w:pPr>
            <w:proofErr w:type="spellStart"/>
            <w:r w:rsidRPr="009C2709">
              <w:rPr>
                <w:rFonts w:ascii="Trebuchet MS" w:hAnsi="Trebuchet MS"/>
              </w:rPr>
              <w:t>SSRI’s</w:t>
            </w:r>
            <w:proofErr w:type="spellEnd"/>
            <w:r w:rsidR="00900E29" w:rsidRPr="009C2709">
              <w:rPr>
                <w:rFonts w:ascii="Trebuchet MS" w:hAnsi="Trebuchet MS"/>
              </w:rPr>
              <w:t xml:space="preserve">, </w:t>
            </w:r>
            <w:proofErr w:type="spellStart"/>
            <w:r w:rsidR="00900E29" w:rsidRPr="009C2709">
              <w:rPr>
                <w:rFonts w:ascii="Trebuchet MS" w:hAnsi="Trebuchet MS"/>
              </w:rPr>
              <w:t>lisdiuretica</w:t>
            </w:r>
            <w:proofErr w:type="spellEnd"/>
            <w:r w:rsidR="00900E29" w:rsidRPr="009C2709">
              <w:rPr>
                <w:rFonts w:ascii="Trebuchet MS" w:hAnsi="Trebuchet MS"/>
              </w:rPr>
              <w:t xml:space="preserve">, thiazidediuretica, </w:t>
            </w:r>
            <w:proofErr w:type="spellStart"/>
            <w:r w:rsidR="005270BD" w:rsidRPr="009C2709">
              <w:rPr>
                <w:rFonts w:ascii="Trebuchet MS" w:hAnsi="Trebuchet MS"/>
              </w:rPr>
              <w:t>kaliumsparende</w:t>
            </w:r>
            <w:proofErr w:type="spellEnd"/>
            <w:r w:rsidR="005270BD" w:rsidRPr="009C2709">
              <w:rPr>
                <w:rFonts w:ascii="Trebuchet MS" w:hAnsi="Trebuchet MS"/>
              </w:rPr>
              <w:t xml:space="preserve"> diuretica</w:t>
            </w:r>
            <w:r w:rsidRPr="009C2709">
              <w:rPr>
                <w:rFonts w:ascii="Trebuchet MS" w:hAnsi="Trebuchet MS"/>
              </w:rPr>
              <w:t>, antipsychotica</w:t>
            </w:r>
          </w:p>
        </w:tc>
      </w:tr>
      <w:tr w:rsidR="00900E29" w:rsidRPr="009C2709" w:rsidTr="00CC6E61">
        <w:tc>
          <w:tcPr>
            <w:tcW w:w="2518" w:type="dxa"/>
          </w:tcPr>
          <w:p w:rsidR="00900E29" w:rsidRPr="009C2709" w:rsidRDefault="00900E29" w:rsidP="00435C15">
            <w:pPr>
              <w:pStyle w:val="Geenafstand"/>
              <w:rPr>
                <w:rFonts w:ascii="Trebuchet MS" w:hAnsi="Trebuchet MS"/>
              </w:rPr>
            </w:pPr>
            <w:r w:rsidRPr="009C2709">
              <w:rPr>
                <w:rFonts w:ascii="Trebuchet MS" w:hAnsi="Trebuchet MS"/>
              </w:rPr>
              <w:t>Hartfalen</w:t>
            </w:r>
          </w:p>
        </w:tc>
        <w:tc>
          <w:tcPr>
            <w:tcW w:w="7088" w:type="dxa"/>
          </w:tcPr>
          <w:p w:rsidR="00900E29" w:rsidRPr="009C2709" w:rsidRDefault="00900E29" w:rsidP="00435C15">
            <w:pPr>
              <w:pStyle w:val="Geenafstand"/>
              <w:rPr>
                <w:rFonts w:ascii="Trebuchet MS" w:hAnsi="Trebuchet MS"/>
              </w:rPr>
            </w:pPr>
            <w:proofErr w:type="spellStart"/>
            <w:r w:rsidRPr="009C2709">
              <w:rPr>
                <w:rFonts w:ascii="Trebuchet MS" w:hAnsi="Trebuchet MS"/>
              </w:rPr>
              <w:t>NSAIDs</w:t>
            </w:r>
            <w:proofErr w:type="spellEnd"/>
          </w:p>
        </w:tc>
      </w:tr>
      <w:tr w:rsidR="00900E29" w:rsidRPr="009C2709" w:rsidTr="00CC6E61">
        <w:tc>
          <w:tcPr>
            <w:tcW w:w="2518" w:type="dxa"/>
          </w:tcPr>
          <w:p w:rsidR="00900E29" w:rsidRPr="009C2709" w:rsidRDefault="00900E29" w:rsidP="00435C15">
            <w:pPr>
              <w:pStyle w:val="Geenafstand"/>
              <w:rPr>
                <w:rFonts w:ascii="Trebuchet MS" w:hAnsi="Trebuchet MS"/>
              </w:rPr>
            </w:pPr>
            <w:r w:rsidRPr="009C2709">
              <w:rPr>
                <w:rFonts w:ascii="Trebuchet MS" w:hAnsi="Trebuchet MS"/>
              </w:rPr>
              <w:t>Hypoglykemie</w:t>
            </w:r>
          </w:p>
        </w:tc>
        <w:tc>
          <w:tcPr>
            <w:tcW w:w="7088" w:type="dxa"/>
          </w:tcPr>
          <w:p w:rsidR="00900E29" w:rsidRPr="009C2709" w:rsidRDefault="00900E29" w:rsidP="00435C15">
            <w:pPr>
              <w:pStyle w:val="Geenafstand"/>
              <w:rPr>
                <w:rFonts w:ascii="Trebuchet MS" w:hAnsi="Trebuchet MS"/>
              </w:rPr>
            </w:pPr>
            <w:proofErr w:type="spellStart"/>
            <w:r w:rsidRPr="009C2709">
              <w:rPr>
                <w:rFonts w:ascii="Trebuchet MS" w:hAnsi="Trebuchet MS"/>
              </w:rPr>
              <w:t>Sulfonylureumderivaten</w:t>
            </w:r>
            <w:proofErr w:type="spellEnd"/>
            <w:r w:rsidRPr="009C2709">
              <w:rPr>
                <w:rFonts w:ascii="Trebuchet MS" w:hAnsi="Trebuchet MS"/>
              </w:rPr>
              <w:t xml:space="preserve">, </w:t>
            </w:r>
            <w:proofErr w:type="spellStart"/>
            <w:r w:rsidRPr="009C2709">
              <w:rPr>
                <w:rFonts w:ascii="Trebuchet MS" w:hAnsi="Trebuchet MS"/>
              </w:rPr>
              <w:t>insulinen</w:t>
            </w:r>
            <w:proofErr w:type="spellEnd"/>
          </w:p>
        </w:tc>
      </w:tr>
      <w:tr w:rsidR="00900E29" w:rsidRPr="00701D0D" w:rsidTr="00CC6E61">
        <w:tc>
          <w:tcPr>
            <w:tcW w:w="2518" w:type="dxa"/>
          </w:tcPr>
          <w:p w:rsidR="00900E29" w:rsidRPr="009C2709" w:rsidRDefault="00900E29" w:rsidP="00435C15">
            <w:pPr>
              <w:pStyle w:val="Geenafstand"/>
              <w:rPr>
                <w:rFonts w:ascii="Trebuchet MS" w:hAnsi="Trebuchet MS"/>
              </w:rPr>
            </w:pPr>
            <w:r w:rsidRPr="009C2709">
              <w:rPr>
                <w:rFonts w:ascii="Trebuchet MS" w:hAnsi="Trebuchet MS"/>
              </w:rPr>
              <w:t>Ileus/obstipatie</w:t>
            </w:r>
          </w:p>
        </w:tc>
        <w:tc>
          <w:tcPr>
            <w:tcW w:w="7088" w:type="dxa"/>
          </w:tcPr>
          <w:p w:rsidR="00900E29" w:rsidRPr="009C2709" w:rsidRDefault="00900E29" w:rsidP="00AF66AD">
            <w:pPr>
              <w:pStyle w:val="Geenafstand"/>
              <w:rPr>
                <w:rFonts w:ascii="Trebuchet MS" w:hAnsi="Trebuchet MS"/>
                <w:lang w:val="en-US"/>
              </w:rPr>
            </w:pPr>
            <w:proofErr w:type="spellStart"/>
            <w:r w:rsidRPr="009C2709">
              <w:rPr>
                <w:rFonts w:ascii="Trebuchet MS" w:hAnsi="Trebuchet MS"/>
                <w:lang w:val="en-US"/>
              </w:rPr>
              <w:t>Opi</w:t>
            </w:r>
            <w:r w:rsidR="00AF66AD" w:rsidRPr="009C2709">
              <w:rPr>
                <w:rFonts w:ascii="Trebuchet MS" w:hAnsi="Trebuchet MS"/>
                <w:lang w:val="en-US"/>
              </w:rPr>
              <w:t>aten</w:t>
            </w:r>
            <w:proofErr w:type="spellEnd"/>
            <w:r w:rsidRPr="009C2709">
              <w:rPr>
                <w:rFonts w:ascii="Trebuchet MS" w:hAnsi="Trebuchet MS"/>
                <w:lang w:val="en-US"/>
              </w:rPr>
              <w:t xml:space="preserve">, </w:t>
            </w:r>
            <w:proofErr w:type="spellStart"/>
            <w:r w:rsidRPr="009C2709">
              <w:rPr>
                <w:rFonts w:ascii="Trebuchet MS" w:hAnsi="Trebuchet MS"/>
                <w:lang w:val="en-US"/>
              </w:rPr>
              <w:t>calciumantagonisten</w:t>
            </w:r>
            <w:proofErr w:type="spellEnd"/>
            <w:r w:rsidRPr="009C2709">
              <w:rPr>
                <w:rFonts w:ascii="Trebuchet MS" w:hAnsi="Trebuchet MS"/>
                <w:lang w:val="en-US"/>
              </w:rPr>
              <w:t xml:space="preserve">, </w:t>
            </w:r>
            <w:proofErr w:type="spellStart"/>
            <w:r w:rsidRPr="009C2709">
              <w:rPr>
                <w:rFonts w:ascii="Trebuchet MS" w:hAnsi="Trebuchet MS"/>
                <w:lang w:val="en-US"/>
              </w:rPr>
              <w:t>ijzerpreparaten</w:t>
            </w:r>
            <w:proofErr w:type="spellEnd"/>
            <w:r w:rsidR="00CA31E2" w:rsidRPr="009C2709">
              <w:rPr>
                <w:rFonts w:ascii="Trebuchet MS" w:hAnsi="Trebuchet MS"/>
                <w:lang w:val="en-US"/>
              </w:rPr>
              <w:t xml:space="preserve">, </w:t>
            </w:r>
            <w:proofErr w:type="spellStart"/>
            <w:r w:rsidR="00CA31E2" w:rsidRPr="009C2709">
              <w:rPr>
                <w:rFonts w:ascii="Trebuchet MS" w:hAnsi="Trebuchet MS"/>
                <w:lang w:val="en-US"/>
              </w:rPr>
              <w:t>anticholinergica</w:t>
            </w:r>
            <w:proofErr w:type="spellEnd"/>
            <w:r w:rsidR="00CA31E2" w:rsidRPr="009C2709">
              <w:rPr>
                <w:rFonts w:ascii="Trebuchet MS" w:hAnsi="Trebuchet MS"/>
                <w:lang w:val="en-US"/>
              </w:rPr>
              <w:t xml:space="preserve"> (</w:t>
            </w:r>
            <w:proofErr w:type="spellStart"/>
            <w:r w:rsidR="00CA31E2" w:rsidRPr="009C2709">
              <w:rPr>
                <w:rFonts w:ascii="Trebuchet MS" w:hAnsi="Trebuchet MS"/>
                <w:lang w:val="en-US"/>
              </w:rPr>
              <w:t>bv</w:t>
            </w:r>
            <w:proofErr w:type="spellEnd"/>
            <w:r w:rsidR="00CA31E2" w:rsidRPr="009C2709">
              <w:rPr>
                <w:rFonts w:ascii="Trebuchet MS" w:hAnsi="Trebuchet MS"/>
                <w:lang w:val="en-US"/>
              </w:rPr>
              <w:t xml:space="preserve"> </w:t>
            </w:r>
            <w:proofErr w:type="spellStart"/>
            <w:r w:rsidR="00CA31E2" w:rsidRPr="009C2709">
              <w:rPr>
                <w:rFonts w:ascii="Trebuchet MS" w:hAnsi="Trebuchet MS"/>
                <w:lang w:val="en-US"/>
              </w:rPr>
              <w:t>oxybutinine</w:t>
            </w:r>
            <w:proofErr w:type="spellEnd"/>
            <w:r w:rsidR="00CA31E2" w:rsidRPr="009C2709">
              <w:rPr>
                <w:rFonts w:ascii="Trebuchet MS" w:hAnsi="Trebuchet MS"/>
                <w:lang w:val="en-US"/>
              </w:rPr>
              <w:t>)</w:t>
            </w:r>
          </w:p>
        </w:tc>
      </w:tr>
      <w:tr w:rsidR="00900E29" w:rsidRPr="00701D0D" w:rsidTr="00CC6E61">
        <w:tc>
          <w:tcPr>
            <w:tcW w:w="2518" w:type="dxa"/>
          </w:tcPr>
          <w:p w:rsidR="00900E29" w:rsidRPr="009C2709" w:rsidRDefault="00900E29" w:rsidP="00435C15">
            <w:pPr>
              <w:pStyle w:val="Geenafstand"/>
              <w:rPr>
                <w:rFonts w:ascii="Trebuchet MS" w:hAnsi="Trebuchet MS"/>
              </w:rPr>
            </w:pPr>
            <w:r w:rsidRPr="009C2709">
              <w:rPr>
                <w:rFonts w:ascii="Trebuchet MS" w:hAnsi="Trebuchet MS"/>
              </w:rPr>
              <w:t>Nierfunctiestoornissen</w:t>
            </w:r>
          </w:p>
        </w:tc>
        <w:tc>
          <w:tcPr>
            <w:tcW w:w="7088" w:type="dxa"/>
          </w:tcPr>
          <w:p w:rsidR="00900E29" w:rsidRPr="009C2709" w:rsidRDefault="00900E29" w:rsidP="006D4398">
            <w:pPr>
              <w:pStyle w:val="Geenafstand"/>
              <w:rPr>
                <w:rFonts w:ascii="Trebuchet MS" w:hAnsi="Trebuchet MS"/>
                <w:lang w:val="en-US"/>
              </w:rPr>
            </w:pPr>
            <w:r w:rsidRPr="009C2709">
              <w:rPr>
                <w:rFonts w:ascii="Trebuchet MS" w:hAnsi="Trebuchet MS"/>
                <w:lang w:val="en-US"/>
              </w:rPr>
              <w:t>NSAIDs,</w:t>
            </w:r>
            <w:r w:rsidR="00CA31E2" w:rsidRPr="009C2709">
              <w:rPr>
                <w:rFonts w:ascii="Trebuchet MS" w:hAnsi="Trebuchet MS"/>
                <w:lang w:val="en-US"/>
              </w:rPr>
              <w:t xml:space="preserve"> </w:t>
            </w:r>
            <w:r w:rsidR="00F05B04" w:rsidRPr="009C2709">
              <w:rPr>
                <w:rFonts w:ascii="Trebuchet MS" w:hAnsi="Trebuchet MS"/>
                <w:lang w:val="en-US"/>
              </w:rPr>
              <w:t>RAAS</w:t>
            </w:r>
            <w:r w:rsidR="00CA31E2" w:rsidRPr="009C2709">
              <w:rPr>
                <w:rFonts w:ascii="Trebuchet MS" w:hAnsi="Trebuchet MS"/>
                <w:lang w:val="en-US"/>
              </w:rPr>
              <w:t>-</w:t>
            </w:r>
            <w:proofErr w:type="spellStart"/>
            <w:r w:rsidR="00CA31E2" w:rsidRPr="009C2709">
              <w:rPr>
                <w:rFonts w:ascii="Trebuchet MS" w:hAnsi="Trebuchet MS"/>
                <w:lang w:val="en-US"/>
              </w:rPr>
              <w:t>remmers</w:t>
            </w:r>
            <w:proofErr w:type="spellEnd"/>
            <w:r w:rsidR="00CA31E2" w:rsidRPr="009C2709">
              <w:rPr>
                <w:rFonts w:ascii="Trebuchet MS" w:hAnsi="Trebuchet MS"/>
                <w:lang w:val="en-US"/>
              </w:rPr>
              <w:t>,</w:t>
            </w:r>
            <w:r w:rsidR="00C44DF0" w:rsidRPr="009C2709">
              <w:rPr>
                <w:rFonts w:ascii="Trebuchet MS" w:hAnsi="Trebuchet MS"/>
                <w:lang w:val="en-US"/>
              </w:rPr>
              <w:t xml:space="preserve"> </w:t>
            </w:r>
            <w:proofErr w:type="spellStart"/>
            <w:r w:rsidR="00C44DF0" w:rsidRPr="009C2709">
              <w:rPr>
                <w:rFonts w:ascii="Trebuchet MS" w:hAnsi="Trebuchet MS"/>
                <w:lang w:val="en-US"/>
              </w:rPr>
              <w:t>aminoglycoside</w:t>
            </w:r>
            <w:r w:rsidR="006D4398" w:rsidRPr="009C2709">
              <w:rPr>
                <w:rFonts w:ascii="Trebuchet MS" w:hAnsi="Trebuchet MS"/>
                <w:lang w:val="en-US"/>
              </w:rPr>
              <w:t>n</w:t>
            </w:r>
            <w:proofErr w:type="spellEnd"/>
            <w:r w:rsidR="00C44DF0" w:rsidRPr="009C2709">
              <w:rPr>
                <w:rFonts w:ascii="Trebuchet MS" w:hAnsi="Trebuchet MS"/>
                <w:lang w:val="en-US"/>
              </w:rPr>
              <w:t xml:space="preserve"> (</w:t>
            </w:r>
            <w:proofErr w:type="spellStart"/>
            <w:r w:rsidR="00C44DF0" w:rsidRPr="009C2709">
              <w:rPr>
                <w:rFonts w:ascii="Trebuchet MS" w:hAnsi="Trebuchet MS"/>
                <w:lang w:val="en-US"/>
              </w:rPr>
              <w:t>bv</w:t>
            </w:r>
            <w:proofErr w:type="spellEnd"/>
            <w:r w:rsidR="00C44DF0" w:rsidRPr="009C2709">
              <w:rPr>
                <w:rFonts w:ascii="Trebuchet MS" w:hAnsi="Trebuchet MS"/>
                <w:lang w:val="en-US"/>
              </w:rPr>
              <w:t xml:space="preserve">. </w:t>
            </w:r>
            <w:proofErr w:type="spellStart"/>
            <w:r w:rsidR="00C44DF0" w:rsidRPr="009C2709">
              <w:rPr>
                <w:rFonts w:ascii="Trebuchet MS" w:hAnsi="Trebuchet MS"/>
                <w:lang w:val="en-US"/>
              </w:rPr>
              <w:t>gentamicine</w:t>
            </w:r>
            <w:proofErr w:type="spellEnd"/>
            <w:r w:rsidR="00C44DF0" w:rsidRPr="009C2709">
              <w:rPr>
                <w:rFonts w:ascii="Trebuchet MS" w:hAnsi="Trebuchet MS"/>
                <w:lang w:val="en-US"/>
              </w:rPr>
              <w:t xml:space="preserve">), </w:t>
            </w:r>
            <w:proofErr w:type="spellStart"/>
            <w:r w:rsidR="00C44DF0" w:rsidRPr="009C2709">
              <w:rPr>
                <w:rFonts w:ascii="Trebuchet MS" w:hAnsi="Trebuchet MS"/>
                <w:lang w:val="en-US"/>
              </w:rPr>
              <w:t>vancomycine</w:t>
            </w:r>
            <w:proofErr w:type="spellEnd"/>
            <w:r w:rsidR="00C44DF0" w:rsidRPr="009C2709">
              <w:rPr>
                <w:rFonts w:ascii="Trebuchet MS" w:hAnsi="Trebuchet MS"/>
                <w:lang w:val="en-US"/>
              </w:rPr>
              <w:t xml:space="preserve">, </w:t>
            </w:r>
            <w:proofErr w:type="spellStart"/>
            <w:r w:rsidR="00377DB9" w:rsidRPr="009C2709">
              <w:rPr>
                <w:rFonts w:ascii="Trebuchet MS" w:hAnsi="Trebuchet MS"/>
                <w:lang w:val="en-US"/>
              </w:rPr>
              <w:t>amfoteri</w:t>
            </w:r>
            <w:r w:rsidR="000933EC" w:rsidRPr="009C2709">
              <w:rPr>
                <w:rFonts w:ascii="Trebuchet MS" w:hAnsi="Trebuchet MS"/>
                <w:lang w:val="en-US"/>
              </w:rPr>
              <w:t>cine</w:t>
            </w:r>
            <w:proofErr w:type="spellEnd"/>
            <w:r w:rsidR="000933EC" w:rsidRPr="009C2709">
              <w:rPr>
                <w:rFonts w:ascii="Trebuchet MS" w:hAnsi="Trebuchet MS"/>
                <w:lang w:val="en-US"/>
              </w:rPr>
              <w:t xml:space="preserve"> B</w:t>
            </w:r>
          </w:p>
        </w:tc>
      </w:tr>
    </w:tbl>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8F1F8A" w:rsidRPr="00CC6E61" w:rsidRDefault="008F1F8A" w:rsidP="005C2C2E">
      <w:pPr>
        <w:pStyle w:val="Geenafstand"/>
        <w:rPr>
          <w:rStyle w:val="Hyperlink"/>
          <w:rFonts w:ascii="Trebuchet MS" w:hAnsi="Trebuchet MS"/>
          <w:color w:val="auto"/>
          <w:lang w:val="en-US"/>
        </w:rPr>
      </w:pPr>
    </w:p>
    <w:p w:rsidR="005C2C2E" w:rsidRPr="009C2709" w:rsidRDefault="000823DF" w:rsidP="005C2C2E">
      <w:pPr>
        <w:pStyle w:val="Geenafstand"/>
        <w:rPr>
          <w:rFonts w:ascii="Trebuchet MS" w:hAnsi="Trebuchet MS"/>
        </w:rPr>
      </w:pPr>
      <w:hyperlink w:anchor="_top" w:history="1">
        <w:r w:rsidR="005C2C2E" w:rsidRPr="009C2709">
          <w:rPr>
            <w:rStyle w:val="Hyperlink"/>
            <w:rFonts w:ascii="Trebuchet MS" w:hAnsi="Trebuchet MS"/>
            <w:color w:val="auto"/>
          </w:rPr>
          <w:t>Terug naar stappenplan</w:t>
        </w:r>
      </w:hyperlink>
      <w:r w:rsidR="0020092E" w:rsidRPr="009C2709">
        <w:rPr>
          <w:rFonts w:ascii="Trebuchet MS" w:hAnsi="Trebuchet MS"/>
        </w:rPr>
        <w:tab/>
      </w:r>
      <w:r w:rsidR="00D86FD0" w:rsidRPr="009C2709">
        <w:rPr>
          <w:rFonts w:ascii="Trebuchet MS" w:hAnsi="Trebuchet MS"/>
        </w:rPr>
        <w:tab/>
      </w:r>
      <w:r w:rsidR="00D86FD0" w:rsidRPr="009C2709">
        <w:rPr>
          <w:rFonts w:ascii="Trebuchet MS" w:hAnsi="Trebuchet MS"/>
        </w:rPr>
        <w:tab/>
      </w:r>
      <w:r w:rsidR="00D86FD0" w:rsidRPr="009C2709">
        <w:rPr>
          <w:rFonts w:ascii="Trebuchet MS" w:hAnsi="Trebuchet MS"/>
        </w:rPr>
        <w:tab/>
      </w:r>
      <w:r w:rsidR="00D86FD0" w:rsidRPr="009C2709">
        <w:rPr>
          <w:rFonts w:ascii="Trebuchet MS" w:hAnsi="Trebuchet MS"/>
        </w:rPr>
        <w:tab/>
      </w:r>
      <w:r w:rsidR="00410DE4" w:rsidRPr="009C2709">
        <w:rPr>
          <w:rFonts w:ascii="Trebuchet MS" w:hAnsi="Trebuchet MS"/>
        </w:rPr>
        <w:tab/>
      </w:r>
      <w:hyperlink w:anchor="_Schema_medicatiebeoordeling_1" w:history="1">
        <w:r w:rsidR="00E104B0" w:rsidRPr="009C2709">
          <w:rPr>
            <w:rStyle w:val="Hyperlink"/>
            <w:rFonts w:ascii="Trebuchet MS" w:hAnsi="Trebuchet MS"/>
            <w:color w:val="auto"/>
          </w:rPr>
          <w:t>Schema medicatiereview</w:t>
        </w:r>
      </w:hyperlink>
    </w:p>
    <w:p w:rsidR="00B23C44" w:rsidRDefault="00B23C44" w:rsidP="00910C12">
      <w:pPr>
        <w:pStyle w:val="Kop2"/>
        <w:rPr>
          <w:rFonts w:ascii="Trebuchet MS" w:hAnsi="Trebuchet MS"/>
          <w:color w:val="009CB4"/>
          <w:sz w:val="28"/>
          <w:szCs w:val="28"/>
        </w:rPr>
      </w:pPr>
      <w:bookmarkStart w:id="13" w:name="_Stap_3._Welk"/>
      <w:bookmarkEnd w:id="13"/>
      <w:r w:rsidRPr="00454D20">
        <w:rPr>
          <w:rFonts w:ascii="Trebuchet MS" w:hAnsi="Trebuchet MS"/>
          <w:color w:val="009CB4"/>
          <w:sz w:val="28"/>
          <w:szCs w:val="28"/>
        </w:rPr>
        <w:lastRenderedPageBreak/>
        <w:t>Stap 3. Welk geneesmiddel</w:t>
      </w:r>
      <w:r w:rsidR="00736164" w:rsidRPr="00454D20">
        <w:rPr>
          <w:rFonts w:ascii="Trebuchet MS" w:hAnsi="Trebuchet MS"/>
          <w:color w:val="009CB4"/>
          <w:sz w:val="28"/>
          <w:szCs w:val="28"/>
        </w:rPr>
        <w:t xml:space="preserve"> moet erbij en wat moet eraf</w:t>
      </w:r>
      <w:r w:rsidRPr="00454D20">
        <w:rPr>
          <w:rFonts w:ascii="Trebuchet MS" w:hAnsi="Trebuchet MS"/>
          <w:color w:val="009CB4"/>
          <w:sz w:val="28"/>
          <w:szCs w:val="28"/>
        </w:rPr>
        <w:t>?</w:t>
      </w:r>
    </w:p>
    <w:p w:rsidR="008F1F8A" w:rsidRPr="008F1F8A" w:rsidRDefault="008F1F8A" w:rsidP="008F1F8A">
      <w:pPr>
        <w:pStyle w:val="Geenafstand"/>
      </w:pPr>
    </w:p>
    <w:p w:rsidR="00B41576" w:rsidRPr="008F1F8A" w:rsidRDefault="00736164" w:rsidP="00FD2727">
      <w:pPr>
        <w:pStyle w:val="Geenafstand"/>
        <w:numPr>
          <w:ilvl w:val="0"/>
          <w:numId w:val="31"/>
        </w:numPr>
        <w:rPr>
          <w:rFonts w:ascii="Trebuchet MS" w:hAnsi="Trebuchet MS"/>
        </w:rPr>
      </w:pPr>
      <w:r w:rsidRPr="009C2709">
        <w:rPr>
          <w:rFonts w:ascii="Trebuchet MS" w:hAnsi="Trebuchet MS"/>
          <w:i/>
          <w:sz w:val="24"/>
          <w:szCs w:val="24"/>
        </w:rPr>
        <w:t>Worden alle indicaties van de patiënt behandeld?</w:t>
      </w:r>
      <w:r w:rsidR="00654740" w:rsidRPr="009C2709">
        <w:rPr>
          <w:rFonts w:ascii="Trebuchet MS" w:hAnsi="Trebuchet MS"/>
        </w:rPr>
        <w:t xml:space="preserve"> </w:t>
      </w:r>
      <w:r w:rsidR="00B41576" w:rsidRPr="009C2709">
        <w:rPr>
          <w:rFonts w:ascii="Trebuchet MS" w:hAnsi="Trebuchet MS"/>
          <w:i/>
          <w:sz w:val="24"/>
          <w:szCs w:val="24"/>
        </w:rPr>
        <w:t xml:space="preserve">Wat moet er </w:t>
      </w:r>
      <w:r w:rsidR="00B41576" w:rsidRPr="009C2709">
        <w:rPr>
          <w:rFonts w:ascii="Trebuchet MS" w:hAnsi="Trebuchet MS"/>
          <w:b/>
          <w:i/>
          <w:sz w:val="24"/>
          <w:szCs w:val="24"/>
        </w:rPr>
        <w:t xml:space="preserve">gestart </w:t>
      </w:r>
      <w:r w:rsidR="00B41576" w:rsidRPr="009C2709">
        <w:rPr>
          <w:rFonts w:ascii="Trebuchet MS" w:hAnsi="Trebuchet MS"/>
          <w:i/>
          <w:sz w:val="24"/>
          <w:szCs w:val="24"/>
        </w:rPr>
        <w:t>worden?</w:t>
      </w:r>
      <w:r w:rsidR="00B41576" w:rsidRPr="009C2709">
        <w:rPr>
          <w:rFonts w:ascii="Trebuchet MS" w:hAnsi="Trebuchet MS"/>
          <w:i/>
        </w:rPr>
        <w:t xml:space="preserve"> </w:t>
      </w:r>
    </w:p>
    <w:p w:rsidR="002B4AC4" w:rsidRPr="009C2709" w:rsidRDefault="00654740" w:rsidP="001F5651">
      <w:pPr>
        <w:pStyle w:val="Geenafstand"/>
        <w:ind w:left="360"/>
        <w:rPr>
          <w:rFonts w:ascii="Trebuchet MS" w:hAnsi="Trebuchet MS"/>
        </w:rPr>
      </w:pPr>
      <w:r w:rsidRPr="009C2709">
        <w:rPr>
          <w:rFonts w:ascii="Trebuchet MS" w:hAnsi="Trebuchet MS"/>
        </w:rPr>
        <w:t>Bekijk hiervoor goed de voorgeschiedenis en de probleemlijst.</w:t>
      </w:r>
      <w:r w:rsidR="00736164" w:rsidRPr="009C2709">
        <w:rPr>
          <w:rFonts w:ascii="Trebuchet MS" w:hAnsi="Trebuchet MS"/>
        </w:rPr>
        <w:t xml:space="preserve"> </w:t>
      </w:r>
      <w:r w:rsidR="0024260D" w:rsidRPr="009C2709">
        <w:rPr>
          <w:rFonts w:ascii="Trebuchet MS" w:hAnsi="Trebuchet MS"/>
        </w:rPr>
        <w:t xml:space="preserve">Een geneesmiddel kan ook een indicatie zijn om een geneesmiddel te starten. </w:t>
      </w:r>
      <w:r w:rsidR="007B784A" w:rsidRPr="009C2709">
        <w:rPr>
          <w:rFonts w:ascii="Trebuchet MS" w:hAnsi="Trebuchet MS"/>
        </w:rPr>
        <w:t xml:space="preserve">Beoordeel of een nieuw middel bij uw patiënt geïndiceerd is. </w:t>
      </w:r>
      <w:r w:rsidR="00736164" w:rsidRPr="009C2709">
        <w:rPr>
          <w:rFonts w:ascii="Trebuchet MS" w:hAnsi="Trebuchet MS"/>
        </w:rPr>
        <w:t>Gebruik daarvoor</w:t>
      </w:r>
      <w:r w:rsidR="00F60EF7" w:rsidRPr="009C2709">
        <w:rPr>
          <w:rFonts w:ascii="Trebuchet MS" w:hAnsi="Trebuchet MS"/>
        </w:rPr>
        <w:t xml:space="preserve"> onder andere</w:t>
      </w:r>
      <w:r w:rsidR="00736164" w:rsidRPr="009C2709">
        <w:rPr>
          <w:rFonts w:ascii="Trebuchet MS" w:hAnsi="Trebuchet MS"/>
        </w:rPr>
        <w:t xml:space="preserve"> </w:t>
      </w:r>
      <w:r w:rsidR="007D3E58">
        <w:rPr>
          <w:rFonts w:ascii="Trebuchet MS" w:hAnsi="Trebuchet MS"/>
        </w:rPr>
        <w:t>de volgende</w:t>
      </w:r>
      <w:r w:rsidR="00736164" w:rsidRPr="009C2709">
        <w:rPr>
          <w:rFonts w:ascii="Trebuchet MS" w:hAnsi="Trebuchet MS"/>
        </w:rPr>
        <w:t xml:space="preserve"> tabel</w:t>
      </w:r>
      <w:r w:rsidR="00435C15" w:rsidRPr="009C2709">
        <w:rPr>
          <w:rFonts w:ascii="Trebuchet MS" w:hAnsi="Trebuchet MS"/>
        </w:rPr>
        <w:t xml:space="preserve"> </w:t>
      </w:r>
      <w:r w:rsidR="00736164" w:rsidRPr="009C2709">
        <w:rPr>
          <w:rFonts w:ascii="Trebuchet MS" w:hAnsi="Trebuchet MS"/>
        </w:rPr>
        <w:t xml:space="preserve">en de </w:t>
      </w:r>
      <w:hyperlink r:id="rId11" w:history="1">
        <w:r w:rsidR="00736164" w:rsidRPr="009C2709">
          <w:rPr>
            <w:rStyle w:val="Hyperlink"/>
            <w:rFonts w:ascii="Trebuchet MS" w:hAnsi="Trebuchet MS"/>
            <w:color w:val="auto"/>
          </w:rPr>
          <w:t>START-criteria</w:t>
        </w:r>
      </w:hyperlink>
      <w:r w:rsidR="00EE4873" w:rsidRPr="009C2709">
        <w:rPr>
          <w:rStyle w:val="Hyperlink"/>
          <w:rFonts w:ascii="Trebuchet MS" w:hAnsi="Trebuchet MS"/>
          <w:color w:val="auto"/>
          <w:u w:val="none"/>
        </w:rPr>
        <w:t xml:space="preserve"> (</w:t>
      </w:r>
      <w:proofErr w:type="spellStart"/>
      <w:r w:rsidR="00EE4873" w:rsidRPr="009C2709">
        <w:rPr>
          <w:rStyle w:val="Hyperlink"/>
          <w:rFonts w:ascii="Trebuchet MS" w:hAnsi="Trebuchet MS"/>
          <w:color w:val="auto"/>
          <w:u w:val="none"/>
        </w:rPr>
        <w:t>blz</w:t>
      </w:r>
      <w:proofErr w:type="spellEnd"/>
      <w:r w:rsidR="00EE4873" w:rsidRPr="009C2709">
        <w:rPr>
          <w:rStyle w:val="Hyperlink"/>
          <w:rFonts w:ascii="Trebuchet MS" w:hAnsi="Trebuchet MS"/>
          <w:color w:val="auto"/>
          <w:u w:val="none"/>
        </w:rPr>
        <w:t xml:space="preserve"> 6)</w:t>
      </w:r>
      <w:r w:rsidR="00736164" w:rsidRPr="009C2709">
        <w:rPr>
          <w:rFonts w:ascii="Trebuchet MS" w:hAnsi="Trebuchet MS"/>
        </w:rPr>
        <w:t>.</w:t>
      </w:r>
      <w:r w:rsidR="008A2752" w:rsidRPr="009C2709">
        <w:rPr>
          <w:rFonts w:ascii="Trebuchet MS" w:hAnsi="Trebuchet MS"/>
          <w:vertAlign w:val="superscript"/>
        </w:rPr>
        <w:t>4-11</w:t>
      </w:r>
      <w:r w:rsidR="00736164" w:rsidRPr="009C2709">
        <w:rPr>
          <w:rFonts w:ascii="Trebuchet MS" w:hAnsi="Trebuchet MS"/>
        </w:rPr>
        <w:t xml:space="preserve">  </w:t>
      </w:r>
      <w:r w:rsidR="00D330D1" w:rsidRPr="009C2709">
        <w:rPr>
          <w:rFonts w:ascii="Trebuchet MS" w:hAnsi="Trebuchet MS"/>
        </w:rPr>
        <w:t xml:space="preserve">Kijk voor CVRM ook in de </w:t>
      </w:r>
      <w:hyperlink r:id="rId12" w:history="1">
        <w:r w:rsidR="005F0AC8" w:rsidRPr="009C2709">
          <w:rPr>
            <w:rStyle w:val="Hyperlink"/>
            <w:rFonts w:ascii="Trebuchet MS" w:hAnsi="Trebuchet MS"/>
            <w:color w:val="auto"/>
          </w:rPr>
          <w:t>NHG-Standaard Cardiovasculair Risicomanagement</w:t>
        </w:r>
      </w:hyperlink>
      <w:r w:rsidR="00D330D1" w:rsidRPr="009C2709">
        <w:rPr>
          <w:rFonts w:ascii="Trebuchet MS" w:hAnsi="Trebuchet MS"/>
        </w:rPr>
        <w:t xml:space="preserve">. </w:t>
      </w:r>
      <w:r w:rsidR="002755C3" w:rsidRPr="009C2709">
        <w:rPr>
          <w:rFonts w:ascii="Trebuchet MS" w:hAnsi="Trebuchet MS"/>
        </w:rPr>
        <w:t xml:space="preserve">Noteer in </w:t>
      </w:r>
      <w:r w:rsidR="00E927CB" w:rsidRPr="009C2709">
        <w:rPr>
          <w:rFonts w:ascii="Trebuchet MS" w:hAnsi="Trebuchet MS"/>
        </w:rPr>
        <w:t xml:space="preserve">de </w:t>
      </w:r>
      <w:r w:rsidR="006D0C1E" w:rsidRPr="009C2709">
        <w:rPr>
          <w:rFonts w:ascii="Trebuchet MS" w:hAnsi="Trebuchet MS"/>
        </w:rPr>
        <w:t>review</w:t>
      </w:r>
      <w:r w:rsidR="00E927CB" w:rsidRPr="009C2709">
        <w:rPr>
          <w:rFonts w:ascii="Trebuchet MS" w:hAnsi="Trebuchet MS"/>
        </w:rPr>
        <w:t>tabel</w:t>
      </w:r>
      <w:r w:rsidR="00D330D1" w:rsidRPr="009C2709">
        <w:rPr>
          <w:rFonts w:ascii="Trebuchet MS" w:hAnsi="Trebuchet MS"/>
        </w:rPr>
        <w:t xml:space="preserve"> in </w:t>
      </w:r>
      <w:proofErr w:type="spellStart"/>
      <w:r w:rsidR="00D330D1" w:rsidRPr="009C2709">
        <w:rPr>
          <w:rFonts w:ascii="Trebuchet MS" w:hAnsi="Trebuchet MS"/>
        </w:rPr>
        <w:t>Epic</w:t>
      </w:r>
      <w:proofErr w:type="spellEnd"/>
      <w:r w:rsidR="00D330D1" w:rsidRPr="009C2709">
        <w:rPr>
          <w:rFonts w:ascii="Trebuchet MS" w:hAnsi="Trebuchet MS"/>
        </w:rPr>
        <w:t>/in het schema medicatiereview</w:t>
      </w:r>
      <w:r w:rsidR="002755C3" w:rsidRPr="009C2709">
        <w:rPr>
          <w:rFonts w:ascii="Trebuchet MS" w:hAnsi="Trebuchet MS"/>
        </w:rPr>
        <w:t xml:space="preserve"> of er medicatie gestart moet worden</w:t>
      </w:r>
      <w:r w:rsidR="004076FD" w:rsidRPr="009C2709">
        <w:rPr>
          <w:rFonts w:ascii="Trebuchet MS" w:hAnsi="Trebuchet MS"/>
        </w:rPr>
        <w:t xml:space="preserve"> en waarom</w:t>
      </w:r>
      <w:r w:rsidR="002755C3" w:rsidRPr="009C2709">
        <w:rPr>
          <w:rFonts w:ascii="Trebuchet MS" w:hAnsi="Trebuchet MS"/>
        </w:rPr>
        <w:t xml:space="preserve">. </w:t>
      </w:r>
    </w:p>
    <w:p w:rsidR="006A6288" w:rsidRPr="009C2709" w:rsidRDefault="006A6288" w:rsidP="001F5651">
      <w:pPr>
        <w:pStyle w:val="Geenafstand"/>
        <w:ind w:left="360"/>
        <w:rPr>
          <w:rFonts w:ascii="Trebuchet MS" w:hAnsi="Trebuchet MS"/>
        </w:rPr>
      </w:pPr>
    </w:p>
    <w:tbl>
      <w:tblPr>
        <w:tblStyle w:val="Tabelraster"/>
        <w:tblW w:w="9640" w:type="dxa"/>
        <w:tblInd w:w="-34" w:type="dxa"/>
        <w:tblLayout w:type="fixed"/>
        <w:tblLook w:val="04A0" w:firstRow="1" w:lastRow="0" w:firstColumn="1" w:lastColumn="0" w:noHBand="0" w:noVBand="1"/>
      </w:tblPr>
      <w:tblGrid>
        <w:gridCol w:w="2977"/>
        <w:gridCol w:w="6663"/>
      </w:tblGrid>
      <w:tr w:rsidR="00B41576" w:rsidRPr="009C2709" w:rsidTr="00454D20">
        <w:tc>
          <w:tcPr>
            <w:tcW w:w="9640" w:type="dxa"/>
            <w:gridSpan w:val="2"/>
            <w:shd w:val="clear" w:color="auto" w:fill="009CB4"/>
          </w:tcPr>
          <w:p w:rsidR="00B41576" w:rsidRPr="009C2709" w:rsidRDefault="00B41576" w:rsidP="00B41576">
            <w:pPr>
              <w:pStyle w:val="Geenafstand"/>
              <w:jc w:val="center"/>
              <w:rPr>
                <w:rFonts w:ascii="Trebuchet MS" w:hAnsi="Trebuchet MS"/>
                <w:b/>
                <w:i/>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C2709">
              <w:rPr>
                <w:rFonts w:ascii="Trebuchet MS" w:hAnsi="Trebuchet MS"/>
                <w:b/>
                <w:i/>
                <w:sz w:val="24"/>
                <w:szCs w:val="24"/>
              </w:rPr>
              <w:t>Tabel START</w:t>
            </w:r>
          </w:p>
        </w:tc>
      </w:tr>
      <w:tr w:rsidR="00736164" w:rsidRPr="009C2709" w:rsidTr="008F1F8A">
        <w:tc>
          <w:tcPr>
            <w:tcW w:w="2977" w:type="dxa"/>
            <w:shd w:val="clear" w:color="auto" w:fill="FFFFFF" w:themeFill="background1"/>
          </w:tcPr>
          <w:p w:rsidR="00736164" w:rsidRPr="009C2709" w:rsidRDefault="00736164" w:rsidP="0024260D">
            <w:pPr>
              <w:pStyle w:val="Geenafstand"/>
              <w:rPr>
                <w:rFonts w:ascii="Trebuchet MS" w:hAnsi="Trebuchet MS"/>
                <w:b/>
              </w:rPr>
            </w:pPr>
            <w:r w:rsidRPr="009C2709">
              <w:rPr>
                <w:rFonts w:ascii="Trebuchet MS" w:hAnsi="Trebuchet MS"/>
                <w:b/>
              </w:rPr>
              <w:t>Indicatie</w:t>
            </w:r>
          </w:p>
        </w:tc>
        <w:tc>
          <w:tcPr>
            <w:tcW w:w="6663" w:type="dxa"/>
            <w:shd w:val="clear" w:color="auto" w:fill="FFFFFF" w:themeFill="background1"/>
          </w:tcPr>
          <w:p w:rsidR="00736164" w:rsidRPr="009C2709" w:rsidRDefault="00216463" w:rsidP="00085257">
            <w:pPr>
              <w:pStyle w:val="Geenafstand"/>
              <w:rPr>
                <w:rFonts w:ascii="Trebuchet MS" w:hAnsi="Trebuchet MS"/>
                <w:b/>
              </w:rPr>
            </w:pPr>
            <w:r w:rsidRPr="009C2709">
              <w:rPr>
                <w:rFonts w:ascii="Trebuchet MS" w:hAnsi="Trebuchet MS"/>
                <w:b/>
              </w:rPr>
              <w:t>Geneesmiddelen</w:t>
            </w:r>
          </w:p>
        </w:tc>
      </w:tr>
      <w:tr w:rsidR="00455D6B" w:rsidRPr="009C2709" w:rsidTr="008F1F8A">
        <w:tc>
          <w:tcPr>
            <w:tcW w:w="2977" w:type="dxa"/>
          </w:tcPr>
          <w:p w:rsidR="00455D6B" w:rsidRPr="009C2709" w:rsidRDefault="00455D6B" w:rsidP="00B23C44">
            <w:pPr>
              <w:pStyle w:val="Geenafstand"/>
              <w:rPr>
                <w:rFonts w:ascii="Trebuchet MS" w:hAnsi="Trebuchet MS"/>
                <w:lang w:val="en-US"/>
              </w:rPr>
            </w:pPr>
            <w:proofErr w:type="spellStart"/>
            <w:r w:rsidRPr="009C2709">
              <w:rPr>
                <w:rFonts w:ascii="Trebuchet MS" w:hAnsi="Trebuchet MS"/>
                <w:lang w:val="en-US"/>
              </w:rPr>
              <w:t>Alcohol</w:t>
            </w:r>
            <w:r w:rsidR="006B7E8C" w:rsidRPr="009C2709">
              <w:rPr>
                <w:rFonts w:ascii="Trebuchet MS" w:hAnsi="Trebuchet MS"/>
                <w:lang w:val="en-US"/>
              </w:rPr>
              <w:t>abusus</w:t>
            </w:r>
            <w:proofErr w:type="spellEnd"/>
            <w:r w:rsidR="006B7E8C" w:rsidRPr="009C2709">
              <w:rPr>
                <w:rFonts w:ascii="Trebuchet MS" w:hAnsi="Trebuchet MS"/>
                <w:lang w:val="en-US"/>
              </w:rPr>
              <w:t xml:space="preserve"> (≥5 EH/dag)</w:t>
            </w:r>
          </w:p>
        </w:tc>
        <w:tc>
          <w:tcPr>
            <w:tcW w:w="6663" w:type="dxa"/>
          </w:tcPr>
          <w:p w:rsidR="00455D6B" w:rsidRPr="009C2709" w:rsidRDefault="00455D6B" w:rsidP="00B23C44">
            <w:pPr>
              <w:pStyle w:val="Geenafstand"/>
              <w:rPr>
                <w:rFonts w:ascii="Trebuchet MS" w:hAnsi="Trebuchet MS"/>
              </w:rPr>
            </w:pPr>
            <w:proofErr w:type="spellStart"/>
            <w:r w:rsidRPr="009C2709">
              <w:rPr>
                <w:rFonts w:ascii="Trebuchet MS" w:hAnsi="Trebuchet MS"/>
              </w:rPr>
              <w:t>Thiamine</w:t>
            </w:r>
            <w:proofErr w:type="spellEnd"/>
            <w:r w:rsidRPr="009C2709">
              <w:rPr>
                <w:rFonts w:ascii="Trebuchet MS" w:hAnsi="Trebuchet MS"/>
              </w:rPr>
              <w:t xml:space="preserve"> en vitamine B complex, bij </w:t>
            </w:r>
            <w:r w:rsidR="00F70CC1" w:rsidRPr="009C2709">
              <w:rPr>
                <w:rFonts w:ascii="Trebuchet MS" w:hAnsi="Trebuchet MS"/>
              </w:rPr>
              <w:t>onttrekking oxazepam.</w:t>
            </w:r>
            <w:r w:rsidRPr="009C2709">
              <w:rPr>
                <w:rFonts w:ascii="Trebuchet MS" w:hAnsi="Trebuchet MS"/>
              </w:rPr>
              <w:t xml:space="preserve"> </w:t>
            </w:r>
            <w:r w:rsidR="00F70CC1" w:rsidRPr="009C2709">
              <w:rPr>
                <w:rFonts w:ascii="Trebuchet MS" w:hAnsi="Trebuchet MS"/>
              </w:rPr>
              <w:t>Z</w:t>
            </w:r>
            <w:r w:rsidRPr="009C2709">
              <w:rPr>
                <w:rFonts w:ascii="Trebuchet MS" w:hAnsi="Trebuchet MS"/>
              </w:rPr>
              <w:t xml:space="preserve">ie </w:t>
            </w:r>
            <w:hyperlink r:id="rId13" w:history="1">
              <w:r w:rsidR="00892B77" w:rsidRPr="009C2709">
                <w:rPr>
                  <w:rStyle w:val="Hyperlink"/>
                  <w:rFonts w:ascii="Trebuchet MS" w:eastAsia="Times New Roman" w:hAnsi="Trebuchet MS" w:cs="Arial"/>
                  <w:color w:val="auto"/>
                </w:rPr>
                <w:t>VUmc Klinisch Alcoholprotocol</w:t>
              </w:r>
            </w:hyperlink>
            <w:r w:rsidR="000316AA" w:rsidRPr="009C2709">
              <w:rPr>
                <w:rStyle w:val="Hyperlink"/>
                <w:rFonts w:ascii="Trebuchet MS" w:eastAsia="Times New Roman" w:hAnsi="Trebuchet MS" w:cs="Arial"/>
                <w:color w:val="auto"/>
                <w:u w:val="none"/>
              </w:rPr>
              <w:t>.</w:t>
            </w:r>
            <w:r w:rsidR="00DB7F1A" w:rsidRPr="009C2709">
              <w:rPr>
                <w:rStyle w:val="Hyperlink"/>
                <w:rFonts w:ascii="Trebuchet MS" w:eastAsia="Times New Roman" w:hAnsi="Trebuchet MS" w:cs="Arial"/>
                <w:color w:val="auto"/>
                <w:u w:val="none"/>
              </w:rPr>
              <w:t xml:space="preserve"> </w:t>
            </w:r>
            <w:r w:rsidR="00736164" w:rsidRPr="009C2709">
              <w:rPr>
                <w:rStyle w:val="Hyperlink"/>
                <w:rFonts w:ascii="Trebuchet MS" w:eastAsia="Times New Roman" w:hAnsi="Trebuchet MS" w:cs="Arial"/>
                <w:color w:val="auto"/>
                <w:u w:val="none"/>
              </w:rPr>
              <w:t>Denk o</w:t>
            </w:r>
            <w:r w:rsidR="00F071D2" w:rsidRPr="009C2709">
              <w:rPr>
                <w:rStyle w:val="Hyperlink"/>
                <w:rFonts w:ascii="Trebuchet MS" w:eastAsia="Times New Roman" w:hAnsi="Trebuchet MS" w:cs="Arial"/>
                <w:color w:val="auto"/>
                <w:u w:val="none"/>
              </w:rPr>
              <w:t xml:space="preserve">ok aan max. PCM dosering van 2 </w:t>
            </w:r>
            <w:r w:rsidR="00736164" w:rsidRPr="009C2709">
              <w:rPr>
                <w:rStyle w:val="Hyperlink"/>
                <w:rFonts w:ascii="Trebuchet MS" w:eastAsia="Times New Roman" w:hAnsi="Trebuchet MS" w:cs="Arial"/>
                <w:color w:val="auto"/>
                <w:u w:val="none"/>
              </w:rPr>
              <w:t>g/dag</w:t>
            </w:r>
            <w:r w:rsidR="00222361" w:rsidRPr="009C2709">
              <w:rPr>
                <w:rStyle w:val="Hyperlink"/>
                <w:rFonts w:ascii="Trebuchet MS" w:eastAsia="Times New Roman" w:hAnsi="Trebuchet MS" w:cs="Arial"/>
                <w:color w:val="auto"/>
                <w:u w:val="none"/>
              </w:rPr>
              <w:t>.</w:t>
            </w:r>
          </w:p>
        </w:tc>
      </w:tr>
      <w:tr w:rsidR="00085257" w:rsidRPr="009C2709" w:rsidTr="008F1F8A">
        <w:tc>
          <w:tcPr>
            <w:tcW w:w="2977" w:type="dxa"/>
          </w:tcPr>
          <w:p w:rsidR="00085257" w:rsidRPr="009C2709" w:rsidRDefault="00085257" w:rsidP="00B23C44">
            <w:pPr>
              <w:pStyle w:val="Geenafstand"/>
              <w:rPr>
                <w:rFonts w:ascii="Trebuchet MS" w:hAnsi="Trebuchet MS"/>
              </w:rPr>
            </w:pPr>
            <w:r w:rsidRPr="009C2709">
              <w:rPr>
                <w:rFonts w:ascii="Trebuchet MS" w:hAnsi="Trebuchet MS"/>
              </w:rPr>
              <w:t>Angina pectoris</w:t>
            </w:r>
            <w:r w:rsidRPr="009C2709">
              <w:rPr>
                <w:rFonts w:ascii="Trebuchet MS" w:hAnsi="Trebuchet MS"/>
              </w:rPr>
              <w:tab/>
            </w:r>
          </w:p>
        </w:tc>
        <w:tc>
          <w:tcPr>
            <w:tcW w:w="6663" w:type="dxa"/>
          </w:tcPr>
          <w:p w:rsidR="00085257" w:rsidRPr="009C2709" w:rsidRDefault="00032EEF" w:rsidP="00667F1D">
            <w:pPr>
              <w:pStyle w:val="Geenafstand"/>
              <w:rPr>
                <w:rFonts w:ascii="Trebuchet MS" w:hAnsi="Trebuchet MS"/>
              </w:rPr>
            </w:pPr>
            <w:r w:rsidRPr="009C2709">
              <w:rPr>
                <w:rFonts w:ascii="Trebuchet MS" w:hAnsi="Trebuchet MS"/>
              </w:rPr>
              <w:t>Acetylsalicy</w:t>
            </w:r>
            <w:r w:rsidR="00667F1D" w:rsidRPr="009C2709">
              <w:rPr>
                <w:rFonts w:ascii="Trebuchet MS" w:hAnsi="Trebuchet MS"/>
              </w:rPr>
              <w:t xml:space="preserve">lzuur, statine, nitroglycerine, &gt;2 aanvallen/week: onderhoud met </w:t>
            </w:r>
            <w:r w:rsidR="00085257" w:rsidRPr="009C2709">
              <w:rPr>
                <w:rFonts w:ascii="Trebuchet MS" w:hAnsi="Trebuchet MS"/>
              </w:rPr>
              <w:t>β-blokker</w:t>
            </w:r>
            <w:r w:rsidR="00435C15" w:rsidRPr="009C2709">
              <w:rPr>
                <w:rFonts w:ascii="Trebuchet MS" w:hAnsi="Trebuchet MS"/>
              </w:rPr>
              <w:t xml:space="preserve">/langwerkende </w:t>
            </w:r>
            <w:r w:rsidR="00667F1D" w:rsidRPr="009C2709">
              <w:rPr>
                <w:rFonts w:ascii="Trebuchet MS" w:hAnsi="Trebuchet MS"/>
              </w:rPr>
              <w:t>nitraten/calciumantagonist</w:t>
            </w:r>
            <w:r w:rsidR="00D00122" w:rsidRPr="009C2709">
              <w:rPr>
                <w:rFonts w:ascii="Trebuchet MS" w:hAnsi="Trebuchet MS"/>
              </w:rPr>
              <w:t>.</w:t>
            </w:r>
            <w:r w:rsidRPr="009C2709">
              <w:rPr>
                <w:rFonts w:ascii="Trebuchet MS" w:hAnsi="Trebuchet MS"/>
              </w:rPr>
              <w:t xml:space="preserve"> </w:t>
            </w:r>
            <w:r w:rsidR="00763CF4" w:rsidRPr="009C2709">
              <w:rPr>
                <w:rFonts w:ascii="Trebuchet MS" w:hAnsi="Trebuchet MS"/>
              </w:rPr>
              <w:t xml:space="preserve">Zie </w:t>
            </w:r>
            <w:hyperlink r:id="rId14" w:history="1">
              <w:r w:rsidR="00763CF4" w:rsidRPr="009C2709">
                <w:rPr>
                  <w:rStyle w:val="Hyperlink"/>
                  <w:rFonts w:ascii="Trebuchet MS" w:hAnsi="Trebuchet MS"/>
                  <w:color w:val="auto"/>
                </w:rPr>
                <w:t>NHG-Standaard Stabiele angina pectoris</w:t>
              </w:r>
            </w:hyperlink>
            <w:r w:rsidR="00763CF4" w:rsidRPr="009C2709">
              <w:rPr>
                <w:rFonts w:ascii="Trebuchet MS" w:hAnsi="Trebuchet MS"/>
              </w:rPr>
              <w:t>.</w:t>
            </w:r>
          </w:p>
        </w:tc>
      </w:tr>
      <w:tr w:rsidR="001B064E" w:rsidRPr="009C2709" w:rsidTr="008F1F8A">
        <w:trPr>
          <w:trHeight w:val="268"/>
        </w:trPr>
        <w:tc>
          <w:tcPr>
            <w:tcW w:w="2977" w:type="dxa"/>
          </w:tcPr>
          <w:p w:rsidR="001B064E" w:rsidRPr="009C2709" w:rsidRDefault="00763CF4" w:rsidP="00B23C44">
            <w:pPr>
              <w:pStyle w:val="Geenafstand"/>
              <w:rPr>
                <w:rFonts w:ascii="Trebuchet MS" w:hAnsi="Trebuchet MS"/>
              </w:rPr>
            </w:pPr>
            <w:r w:rsidRPr="009C2709">
              <w:rPr>
                <w:rFonts w:ascii="Trebuchet MS" w:hAnsi="Trebuchet MS"/>
              </w:rPr>
              <w:t>Atrium</w:t>
            </w:r>
            <w:r w:rsidR="001B064E" w:rsidRPr="009C2709">
              <w:rPr>
                <w:rFonts w:ascii="Trebuchet MS" w:hAnsi="Trebuchet MS"/>
              </w:rPr>
              <w:t>fibrilleren</w:t>
            </w:r>
          </w:p>
        </w:tc>
        <w:tc>
          <w:tcPr>
            <w:tcW w:w="6663" w:type="dxa"/>
          </w:tcPr>
          <w:p w:rsidR="00330460" w:rsidRPr="009C2709" w:rsidRDefault="00016A1F" w:rsidP="00016A1F">
            <w:pPr>
              <w:pStyle w:val="Geenafstand"/>
              <w:rPr>
                <w:rFonts w:ascii="Trebuchet MS" w:hAnsi="Trebuchet MS"/>
              </w:rPr>
            </w:pPr>
            <w:r w:rsidRPr="009C2709">
              <w:rPr>
                <w:rFonts w:ascii="Trebuchet MS" w:hAnsi="Trebuchet MS"/>
              </w:rPr>
              <w:t xml:space="preserve">- </w:t>
            </w:r>
            <w:r w:rsidR="001B064E" w:rsidRPr="009C2709">
              <w:rPr>
                <w:rFonts w:ascii="Trebuchet MS" w:hAnsi="Trebuchet MS"/>
              </w:rPr>
              <w:t>Vitamine K-antagonist</w:t>
            </w:r>
            <w:r w:rsidR="005D19B3" w:rsidRPr="009C2709">
              <w:rPr>
                <w:rFonts w:ascii="Trebuchet MS" w:hAnsi="Trebuchet MS"/>
              </w:rPr>
              <w:t xml:space="preserve"> (streefwaarde INR 2.0-3.0)</w:t>
            </w:r>
            <w:r w:rsidR="001B064E" w:rsidRPr="009C2709">
              <w:rPr>
                <w:rFonts w:ascii="Trebuchet MS" w:hAnsi="Trebuchet MS"/>
              </w:rPr>
              <w:t xml:space="preserve"> of DOAC</w:t>
            </w:r>
            <w:r w:rsidR="006B1745" w:rsidRPr="009C2709">
              <w:rPr>
                <w:rFonts w:ascii="Trebuchet MS" w:hAnsi="Trebuchet MS"/>
              </w:rPr>
              <w:t xml:space="preserve"> geïndiceerd? </w:t>
            </w:r>
            <w:r w:rsidR="002C79FA" w:rsidRPr="009C2709">
              <w:rPr>
                <w:rFonts w:ascii="Trebuchet MS" w:hAnsi="Trebuchet MS"/>
              </w:rPr>
              <w:t xml:space="preserve">Bereken </w:t>
            </w:r>
            <w:r w:rsidR="00D96ADF" w:rsidRPr="009C2709">
              <w:rPr>
                <w:rFonts w:ascii="Trebuchet MS" w:hAnsi="Trebuchet MS"/>
              </w:rPr>
              <w:t xml:space="preserve">hiervoor de </w:t>
            </w:r>
            <w:r w:rsidR="006B1745" w:rsidRPr="009C2709">
              <w:rPr>
                <w:rFonts w:ascii="Trebuchet MS" w:hAnsi="Trebuchet MS"/>
              </w:rPr>
              <w:t>CHA</w:t>
            </w:r>
            <w:r w:rsidR="006B1745" w:rsidRPr="009C2709">
              <w:rPr>
                <w:rFonts w:ascii="Trebuchet MS" w:hAnsi="Trebuchet MS"/>
                <w:vertAlign w:val="subscript"/>
              </w:rPr>
              <w:t>2</w:t>
            </w:r>
            <w:r w:rsidR="006B1745" w:rsidRPr="009C2709">
              <w:rPr>
                <w:rFonts w:ascii="Trebuchet MS" w:hAnsi="Trebuchet MS"/>
              </w:rPr>
              <w:t>DS</w:t>
            </w:r>
            <w:r w:rsidR="006B1745" w:rsidRPr="009C2709">
              <w:rPr>
                <w:rFonts w:ascii="Trebuchet MS" w:hAnsi="Trebuchet MS"/>
                <w:vertAlign w:val="subscript"/>
              </w:rPr>
              <w:t>2</w:t>
            </w:r>
            <w:r w:rsidR="006B1745" w:rsidRPr="009C2709">
              <w:rPr>
                <w:rFonts w:ascii="Trebuchet MS" w:hAnsi="Trebuchet MS"/>
              </w:rPr>
              <w:t>-VASc score</w:t>
            </w:r>
            <w:r w:rsidR="002C79FA" w:rsidRPr="009C2709">
              <w:rPr>
                <w:rFonts w:ascii="Trebuchet MS" w:hAnsi="Trebuchet MS"/>
              </w:rPr>
              <w:t xml:space="preserve"> (risico op beroerte) en</w:t>
            </w:r>
            <w:r w:rsidR="00D96ADF" w:rsidRPr="009C2709">
              <w:rPr>
                <w:rFonts w:ascii="Trebuchet MS" w:hAnsi="Trebuchet MS"/>
              </w:rPr>
              <w:t xml:space="preserve"> </w:t>
            </w:r>
            <w:r w:rsidR="006B1745" w:rsidRPr="009C2709">
              <w:rPr>
                <w:rFonts w:ascii="Trebuchet MS" w:hAnsi="Trebuchet MS"/>
              </w:rPr>
              <w:t>het bloedingsrisico</w:t>
            </w:r>
            <w:r w:rsidR="002C79FA" w:rsidRPr="009C2709">
              <w:rPr>
                <w:rFonts w:ascii="Trebuchet MS" w:hAnsi="Trebuchet MS"/>
              </w:rPr>
              <w:t xml:space="preserve">, zie </w:t>
            </w:r>
            <w:r w:rsidR="005F0AC8" w:rsidRPr="009C2709">
              <w:rPr>
                <w:rFonts w:ascii="Trebuchet MS" w:hAnsi="Trebuchet MS"/>
              </w:rPr>
              <w:t>hoofdstuk 9.1.1-9.1.3 in</w:t>
            </w:r>
            <w:r w:rsidR="00940A71" w:rsidRPr="009C2709">
              <w:rPr>
                <w:rFonts w:ascii="Trebuchet MS" w:hAnsi="Trebuchet MS"/>
              </w:rPr>
              <w:t xml:space="preserve"> </w:t>
            </w:r>
            <w:hyperlink r:id="rId15" w:history="1">
              <w:r w:rsidR="005F0AC8" w:rsidRPr="009C2709">
                <w:rPr>
                  <w:rStyle w:val="Hyperlink"/>
                  <w:rFonts w:ascii="Trebuchet MS" w:hAnsi="Trebuchet MS"/>
                  <w:color w:val="auto"/>
                </w:rPr>
                <w:t xml:space="preserve">ESC-Guideline </w:t>
              </w:r>
              <w:proofErr w:type="spellStart"/>
              <w:r w:rsidR="005F0AC8" w:rsidRPr="009C2709">
                <w:rPr>
                  <w:rStyle w:val="Hyperlink"/>
                  <w:rFonts w:ascii="Trebuchet MS" w:hAnsi="Trebuchet MS"/>
                  <w:color w:val="auto"/>
                </w:rPr>
                <w:t>Atrial</w:t>
              </w:r>
              <w:proofErr w:type="spellEnd"/>
              <w:r w:rsidR="005F0AC8" w:rsidRPr="009C2709">
                <w:rPr>
                  <w:rStyle w:val="Hyperlink"/>
                  <w:rFonts w:ascii="Trebuchet MS" w:hAnsi="Trebuchet MS"/>
                  <w:color w:val="auto"/>
                </w:rPr>
                <w:t xml:space="preserve"> </w:t>
              </w:r>
              <w:proofErr w:type="spellStart"/>
              <w:r w:rsidR="005F0AC8" w:rsidRPr="009C2709">
                <w:rPr>
                  <w:rStyle w:val="Hyperlink"/>
                  <w:rFonts w:ascii="Trebuchet MS" w:hAnsi="Trebuchet MS"/>
                  <w:color w:val="auto"/>
                </w:rPr>
                <w:t>Fibrillation</w:t>
              </w:r>
              <w:proofErr w:type="spellEnd"/>
              <w:r w:rsidR="005F0AC8" w:rsidRPr="009C2709">
                <w:rPr>
                  <w:rStyle w:val="Hyperlink"/>
                  <w:rFonts w:ascii="Trebuchet MS" w:hAnsi="Trebuchet MS"/>
                  <w:color w:val="auto"/>
                </w:rPr>
                <w:t xml:space="preserve"> </w:t>
              </w:r>
            </w:hyperlink>
            <w:r w:rsidR="005D19B3" w:rsidRPr="009C2709">
              <w:rPr>
                <w:rFonts w:ascii="Trebuchet MS" w:hAnsi="Trebuchet MS"/>
              </w:rPr>
              <w:t>)</w:t>
            </w:r>
          </w:p>
          <w:p w:rsidR="001B064E" w:rsidRPr="009C2709" w:rsidRDefault="00016A1F" w:rsidP="00016A1F">
            <w:pPr>
              <w:pStyle w:val="Geenafstand"/>
              <w:rPr>
                <w:rFonts w:ascii="Trebuchet MS" w:hAnsi="Trebuchet MS"/>
              </w:rPr>
            </w:pPr>
            <w:r w:rsidRPr="009C2709">
              <w:rPr>
                <w:rFonts w:ascii="Trebuchet MS" w:hAnsi="Trebuchet MS"/>
              </w:rPr>
              <w:t xml:space="preserve">- </w:t>
            </w:r>
            <w:r w:rsidR="001B064E" w:rsidRPr="009C2709">
              <w:rPr>
                <w:rFonts w:ascii="Trebuchet MS" w:hAnsi="Trebuchet MS"/>
              </w:rPr>
              <w:t>β-blokker (bij hartfalen digoxine)</w:t>
            </w:r>
            <w:r w:rsidR="00763CF4" w:rsidRPr="009C2709">
              <w:rPr>
                <w:rFonts w:ascii="Trebuchet MS" w:hAnsi="Trebuchet MS"/>
              </w:rPr>
              <w:t xml:space="preserve">. Zie </w:t>
            </w:r>
            <w:hyperlink r:id="rId16" w:history="1">
              <w:r w:rsidR="00763CF4" w:rsidRPr="009C2709">
                <w:rPr>
                  <w:rStyle w:val="Hyperlink"/>
                  <w:rFonts w:ascii="Trebuchet MS" w:hAnsi="Trebuchet MS"/>
                  <w:color w:val="auto"/>
                </w:rPr>
                <w:t>NHG-Standaard Atriumfibrilleren</w:t>
              </w:r>
            </w:hyperlink>
            <w:r w:rsidR="00763CF4" w:rsidRPr="009C2709">
              <w:rPr>
                <w:rFonts w:ascii="Trebuchet MS" w:hAnsi="Trebuchet MS"/>
              </w:rPr>
              <w:t xml:space="preserve">. </w:t>
            </w:r>
          </w:p>
        </w:tc>
      </w:tr>
      <w:tr w:rsidR="00085257" w:rsidRPr="009C2709" w:rsidTr="008F1F8A">
        <w:tc>
          <w:tcPr>
            <w:tcW w:w="2977" w:type="dxa"/>
          </w:tcPr>
          <w:p w:rsidR="00085257" w:rsidRPr="009C2709" w:rsidRDefault="00085257" w:rsidP="002C79FA">
            <w:pPr>
              <w:pStyle w:val="Geenafstand"/>
              <w:rPr>
                <w:rFonts w:ascii="Trebuchet MS" w:hAnsi="Trebuchet MS"/>
              </w:rPr>
            </w:pPr>
            <w:r w:rsidRPr="009C2709">
              <w:rPr>
                <w:rFonts w:ascii="Trebuchet MS" w:hAnsi="Trebuchet MS"/>
              </w:rPr>
              <w:t>COPD/astma</w:t>
            </w:r>
          </w:p>
        </w:tc>
        <w:tc>
          <w:tcPr>
            <w:tcW w:w="6663" w:type="dxa"/>
          </w:tcPr>
          <w:p w:rsidR="00667529" w:rsidRPr="009C2709" w:rsidRDefault="00667529" w:rsidP="00667529">
            <w:pPr>
              <w:pStyle w:val="Geenafstand"/>
              <w:rPr>
                <w:rFonts w:ascii="Trebuchet MS" w:hAnsi="Trebuchet MS"/>
              </w:rPr>
            </w:pPr>
            <w:r w:rsidRPr="009C2709">
              <w:rPr>
                <w:rFonts w:ascii="Trebuchet MS" w:hAnsi="Trebuchet MS"/>
              </w:rPr>
              <w:t xml:space="preserve">- </w:t>
            </w:r>
            <w:r w:rsidR="002C79FA" w:rsidRPr="009C2709">
              <w:rPr>
                <w:rFonts w:ascii="Trebuchet MS" w:hAnsi="Trebuchet MS"/>
              </w:rPr>
              <w:t>Zie</w:t>
            </w:r>
            <w:r w:rsidRPr="009C2709">
              <w:rPr>
                <w:rFonts w:ascii="Trebuchet MS" w:hAnsi="Trebuchet MS"/>
              </w:rPr>
              <w:t xml:space="preserve"> </w:t>
            </w:r>
            <w:hyperlink r:id="rId17" w:history="1">
              <w:r w:rsidR="000703DC" w:rsidRPr="009C2709">
                <w:rPr>
                  <w:rStyle w:val="Hyperlink"/>
                  <w:rFonts w:ascii="Trebuchet MS" w:hAnsi="Trebuchet MS"/>
                  <w:color w:val="auto"/>
                </w:rPr>
                <w:t>NHG-Standaard COPD</w:t>
              </w:r>
            </w:hyperlink>
            <w:r w:rsidR="00892B77" w:rsidRPr="009C2709">
              <w:rPr>
                <w:rFonts w:ascii="Trebuchet MS" w:hAnsi="Trebuchet MS"/>
              </w:rPr>
              <w:t xml:space="preserve"> en/of</w:t>
            </w:r>
            <w:r w:rsidRPr="009C2709">
              <w:rPr>
                <w:rFonts w:ascii="Trebuchet MS" w:hAnsi="Trebuchet MS"/>
              </w:rPr>
              <w:t xml:space="preserve"> </w:t>
            </w:r>
            <w:hyperlink r:id="rId18" w:history="1">
              <w:r w:rsidR="005F0AC8" w:rsidRPr="009C2709">
                <w:rPr>
                  <w:rStyle w:val="Hyperlink"/>
                  <w:rFonts w:ascii="Trebuchet MS" w:hAnsi="Trebuchet MS"/>
                  <w:color w:val="auto"/>
                </w:rPr>
                <w:t>NHG-Standaard Astma</w:t>
              </w:r>
            </w:hyperlink>
            <w:r w:rsidRPr="009C2709">
              <w:rPr>
                <w:rFonts w:ascii="Trebuchet MS" w:hAnsi="Trebuchet MS"/>
              </w:rPr>
              <w:t xml:space="preserve"> voor de juiste inhalatiemedicatie</w:t>
            </w:r>
            <w:r w:rsidR="00D00122" w:rsidRPr="009C2709">
              <w:rPr>
                <w:rFonts w:ascii="Trebuchet MS" w:hAnsi="Trebuchet MS"/>
              </w:rPr>
              <w:t>.</w:t>
            </w:r>
          </w:p>
          <w:p w:rsidR="00085257" w:rsidRPr="009C2709" w:rsidRDefault="00667529" w:rsidP="002A4958">
            <w:pPr>
              <w:pStyle w:val="Geenafstand"/>
              <w:rPr>
                <w:rFonts w:ascii="Trebuchet MS" w:hAnsi="Trebuchet MS"/>
              </w:rPr>
            </w:pPr>
            <w:r w:rsidRPr="009C2709">
              <w:rPr>
                <w:rFonts w:ascii="Trebuchet MS" w:hAnsi="Trebuchet MS"/>
              </w:rPr>
              <w:t xml:space="preserve">- </w:t>
            </w:r>
            <w:r w:rsidR="00085257" w:rsidRPr="009C2709">
              <w:rPr>
                <w:rFonts w:ascii="Trebuchet MS" w:hAnsi="Trebuchet MS"/>
              </w:rPr>
              <w:t>COPD ≥2 exacerbaties/jaar ondanks behandeling met langwerken</w:t>
            </w:r>
            <w:r w:rsidR="00736164" w:rsidRPr="009C2709">
              <w:rPr>
                <w:rFonts w:ascii="Trebuchet MS" w:hAnsi="Trebuchet MS"/>
              </w:rPr>
              <w:t xml:space="preserve">de </w:t>
            </w:r>
            <w:r w:rsidR="002A4958" w:rsidRPr="009C2709">
              <w:rPr>
                <w:rFonts w:ascii="Trebuchet MS" w:hAnsi="Trebuchet MS"/>
              </w:rPr>
              <w:t>luchtwegverwijder</w:t>
            </w:r>
            <w:r w:rsidR="00736164" w:rsidRPr="009C2709">
              <w:rPr>
                <w:rFonts w:ascii="Trebuchet MS" w:hAnsi="Trebuchet MS"/>
              </w:rPr>
              <w:t>: proef inhalatiecorticosteroïd</w:t>
            </w:r>
            <w:r w:rsidR="002C79FA" w:rsidRPr="009C2709">
              <w:rPr>
                <w:rFonts w:ascii="Trebuchet MS" w:hAnsi="Trebuchet MS"/>
              </w:rPr>
              <w:t xml:space="preserve"> (evalueer na 1</w:t>
            </w:r>
            <w:r w:rsidR="002A4958" w:rsidRPr="009C2709">
              <w:rPr>
                <w:rFonts w:ascii="Trebuchet MS" w:hAnsi="Trebuchet MS"/>
              </w:rPr>
              <w:t xml:space="preserve"> jaar)</w:t>
            </w:r>
            <w:r w:rsidR="00763CF4" w:rsidRPr="009C2709">
              <w:rPr>
                <w:rFonts w:ascii="Trebuchet MS" w:hAnsi="Trebuchet MS"/>
              </w:rPr>
              <w:t>.</w:t>
            </w:r>
          </w:p>
        </w:tc>
      </w:tr>
      <w:tr w:rsidR="00455D6B" w:rsidRPr="009C2709" w:rsidTr="008F1F8A">
        <w:tc>
          <w:tcPr>
            <w:tcW w:w="2977" w:type="dxa"/>
          </w:tcPr>
          <w:p w:rsidR="00455D6B" w:rsidRPr="009C2709" w:rsidRDefault="00455D6B" w:rsidP="00B23C44">
            <w:pPr>
              <w:pStyle w:val="Geenafstand"/>
              <w:rPr>
                <w:rFonts w:ascii="Trebuchet MS" w:hAnsi="Trebuchet MS"/>
                <w:i/>
              </w:rPr>
            </w:pPr>
            <w:r w:rsidRPr="009C2709">
              <w:rPr>
                <w:rFonts w:ascii="Trebuchet MS" w:hAnsi="Trebuchet MS"/>
              </w:rPr>
              <w:t>Delier</w:t>
            </w:r>
          </w:p>
        </w:tc>
        <w:tc>
          <w:tcPr>
            <w:tcW w:w="6663" w:type="dxa"/>
          </w:tcPr>
          <w:p w:rsidR="00455D6B" w:rsidRPr="009C2709" w:rsidRDefault="00455D6B" w:rsidP="002C79FA">
            <w:pPr>
              <w:pStyle w:val="Geenafstand"/>
              <w:rPr>
                <w:rFonts w:ascii="Trebuchet MS" w:hAnsi="Trebuchet MS"/>
              </w:rPr>
            </w:pPr>
            <w:r w:rsidRPr="009C2709">
              <w:rPr>
                <w:rFonts w:ascii="Trebuchet MS" w:hAnsi="Trebuchet MS"/>
              </w:rPr>
              <w:t>In principe oorzaak behandelen</w:t>
            </w:r>
            <w:r w:rsidR="00FA2709" w:rsidRPr="009C2709">
              <w:rPr>
                <w:rFonts w:ascii="Trebuchet MS" w:hAnsi="Trebuchet MS"/>
              </w:rPr>
              <w:t>/wegnemen</w:t>
            </w:r>
            <w:r w:rsidRPr="009C2709">
              <w:rPr>
                <w:rFonts w:ascii="Trebuchet MS" w:hAnsi="Trebuchet MS"/>
              </w:rPr>
              <w:t xml:space="preserve">. Voor medicamenteuze behandeling zie </w:t>
            </w:r>
            <w:hyperlink r:id="rId19" w:history="1">
              <w:r w:rsidR="003B2D83" w:rsidRPr="009C2709">
                <w:rPr>
                  <w:rStyle w:val="Hyperlink"/>
                  <w:rFonts w:ascii="Trebuchet MS" w:eastAsia="Times New Roman" w:hAnsi="Trebuchet MS" w:cs="Arial"/>
                  <w:color w:val="auto"/>
                </w:rPr>
                <w:t>VUmc-protocol Delier</w:t>
              </w:r>
            </w:hyperlink>
            <w:r w:rsidR="00DB7F1A" w:rsidRPr="009C2709">
              <w:rPr>
                <w:rStyle w:val="Hyperlink"/>
                <w:rFonts w:ascii="Trebuchet MS" w:eastAsia="Times New Roman" w:hAnsi="Trebuchet MS" w:cs="Arial"/>
                <w:color w:val="auto"/>
                <w:u w:val="none"/>
              </w:rPr>
              <w:t>.</w:t>
            </w:r>
          </w:p>
        </w:tc>
      </w:tr>
      <w:tr w:rsidR="00085257" w:rsidRPr="009C2709" w:rsidTr="008F1F8A">
        <w:tc>
          <w:tcPr>
            <w:tcW w:w="2977" w:type="dxa"/>
          </w:tcPr>
          <w:p w:rsidR="00085257" w:rsidRPr="009C2709" w:rsidRDefault="00F03E11" w:rsidP="00B23C44">
            <w:pPr>
              <w:pStyle w:val="Geenafstand"/>
              <w:rPr>
                <w:rFonts w:ascii="Trebuchet MS" w:hAnsi="Trebuchet MS"/>
              </w:rPr>
            </w:pPr>
            <w:r w:rsidRPr="009C2709">
              <w:rPr>
                <w:rFonts w:ascii="Trebuchet MS" w:hAnsi="Trebuchet MS"/>
              </w:rPr>
              <w:t>Diabetes Mellitus</w:t>
            </w:r>
          </w:p>
        </w:tc>
        <w:tc>
          <w:tcPr>
            <w:tcW w:w="6663" w:type="dxa"/>
          </w:tcPr>
          <w:p w:rsidR="002C79FA" w:rsidRPr="009C2709" w:rsidRDefault="002C79FA" w:rsidP="002C79FA">
            <w:pPr>
              <w:pStyle w:val="Geenafstand"/>
              <w:rPr>
                <w:rFonts w:ascii="Trebuchet MS" w:hAnsi="Trebuchet MS"/>
              </w:rPr>
            </w:pPr>
            <w:r w:rsidRPr="009C2709">
              <w:rPr>
                <w:rFonts w:ascii="Trebuchet MS" w:hAnsi="Trebuchet MS"/>
              </w:rPr>
              <w:t xml:space="preserve">- </w:t>
            </w:r>
            <w:r w:rsidR="00E927CB" w:rsidRPr="009C2709">
              <w:rPr>
                <w:rFonts w:ascii="Trebuchet MS" w:hAnsi="Trebuchet MS"/>
              </w:rPr>
              <w:t>DM</w:t>
            </w:r>
            <w:r w:rsidRPr="009C2709">
              <w:rPr>
                <w:rFonts w:ascii="Trebuchet MS" w:hAnsi="Trebuchet MS"/>
              </w:rPr>
              <w:t xml:space="preserve"> type 2: statine</w:t>
            </w:r>
            <w:r w:rsidR="00032EEF" w:rsidRPr="009C2709">
              <w:rPr>
                <w:rFonts w:ascii="Trebuchet MS" w:hAnsi="Trebuchet MS"/>
              </w:rPr>
              <w:t xml:space="preserve">, </w:t>
            </w:r>
            <w:r w:rsidR="00F03E11" w:rsidRPr="009C2709">
              <w:rPr>
                <w:rFonts w:ascii="Trebuchet MS" w:hAnsi="Trebuchet MS"/>
              </w:rPr>
              <w:t>metformine</w:t>
            </w:r>
            <w:r w:rsidRPr="009C2709">
              <w:rPr>
                <w:rFonts w:ascii="Trebuchet MS" w:hAnsi="Trebuchet MS"/>
              </w:rPr>
              <w:t>. Indien proteïnurie: ACE-remmer</w:t>
            </w:r>
            <w:r w:rsidR="00D00122" w:rsidRPr="009C2709">
              <w:rPr>
                <w:rFonts w:ascii="Trebuchet MS" w:hAnsi="Trebuchet MS"/>
              </w:rPr>
              <w:t>.</w:t>
            </w:r>
            <w:r w:rsidR="00240850" w:rsidRPr="009C2709">
              <w:rPr>
                <w:rFonts w:ascii="Trebuchet MS" w:hAnsi="Trebuchet MS"/>
              </w:rPr>
              <w:t xml:space="preserve"> Zie </w:t>
            </w:r>
            <w:hyperlink r:id="rId20" w:history="1">
              <w:r w:rsidR="00240850" w:rsidRPr="009C2709">
                <w:rPr>
                  <w:rStyle w:val="Hyperlink"/>
                  <w:rFonts w:ascii="Trebuchet MS" w:hAnsi="Trebuchet MS"/>
                  <w:color w:val="auto"/>
                </w:rPr>
                <w:t>NHG-Standaard Diabetes mellitus type 2</w:t>
              </w:r>
            </w:hyperlink>
          </w:p>
          <w:p w:rsidR="00E927CB" w:rsidRPr="009C2709" w:rsidRDefault="002C79FA" w:rsidP="002C79FA">
            <w:pPr>
              <w:pStyle w:val="Geenafstand"/>
              <w:rPr>
                <w:rFonts w:ascii="Trebuchet MS" w:hAnsi="Trebuchet MS"/>
              </w:rPr>
            </w:pPr>
            <w:r w:rsidRPr="009C2709">
              <w:rPr>
                <w:rFonts w:ascii="Trebuchet MS" w:hAnsi="Trebuchet MS"/>
              </w:rPr>
              <w:t>-</w:t>
            </w:r>
            <w:r w:rsidR="00F03E11" w:rsidRPr="009C2709">
              <w:rPr>
                <w:rFonts w:ascii="Trebuchet MS" w:hAnsi="Trebuchet MS"/>
              </w:rPr>
              <w:t xml:space="preserve"> </w:t>
            </w:r>
            <w:proofErr w:type="spellStart"/>
            <w:r w:rsidRPr="009C2709">
              <w:rPr>
                <w:rFonts w:ascii="Trebuchet MS" w:hAnsi="Trebuchet MS"/>
              </w:rPr>
              <w:t>N</w:t>
            </w:r>
            <w:r w:rsidR="00E927CB" w:rsidRPr="009C2709">
              <w:rPr>
                <w:rFonts w:ascii="Trebuchet MS" w:hAnsi="Trebuchet MS"/>
              </w:rPr>
              <w:t>ovorapid</w:t>
            </w:r>
            <w:proofErr w:type="spellEnd"/>
            <w:r w:rsidR="00E927CB" w:rsidRPr="009C2709">
              <w:rPr>
                <w:rFonts w:ascii="Trebuchet MS" w:hAnsi="Trebuchet MS"/>
              </w:rPr>
              <w:t xml:space="preserve"> </w:t>
            </w:r>
            <w:proofErr w:type="spellStart"/>
            <w:r w:rsidR="00E927CB" w:rsidRPr="009C2709">
              <w:rPr>
                <w:rFonts w:ascii="Trebuchet MS" w:hAnsi="Trebuchet MS"/>
              </w:rPr>
              <w:t>bijspuitschema</w:t>
            </w:r>
            <w:proofErr w:type="spellEnd"/>
            <w:r w:rsidR="00435C15" w:rsidRPr="009C2709">
              <w:rPr>
                <w:rFonts w:ascii="Trebuchet MS" w:hAnsi="Trebuchet MS"/>
              </w:rPr>
              <w:t xml:space="preserve"> tijdens opname</w:t>
            </w:r>
          </w:p>
          <w:p w:rsidR="00085257" w:rsidRPr="009C2709" w:rsidRDefault="002C79FA" w:rsidP="00C24B1A">
            <w:pPr>
              <w:pStyle w:val="Geenafstand"/>
              <w:rPr>
                <w:rFonts w:ascii="Trebuchet MS" w:hAnsi="Trebuchet MS"/>
              </w:rPr>
            </w:pPr>
            <w:r w:rsidRPr="009C2709">
              <w:rPr>
                <w:rFonts w:ascii="Trebuchet MS" w:hAnsi="Trebuchet MS"/>
              </w:rPr>
              <w:t xml:space="preserve">- </w:t>
            </w:r>
            <w:r w:rsidR="00CD33CB" w:rsidRPr="009C2709">
              <w:rPr>
                <w:rFonts w:ascii="Trebuchet MS" w:hAnsi="Trebuchet MS"/>
              </w:rPr>
              <w:t xml:space="preserve">Nuchter voor </w:t>
            </w:r>
            <w:r w:rsidRPr="009C2709">
              <w:rPr>
                <w:rFonts w:ascii="Trebuchet MS" w:hAnsi="Trebuchet MS"/>
              </w:rPr>
              <w:t>operatie of onderzoek</w:t>
            </w:r>
            <w:r w:rsidR="00C24B1A" w:rsidRPr="009C2709">
              <w:rPr>
                <w:rFonts w:ascii="Trebuchet MS" w:hAnsi="Trebuchet MS"/>
              </w:rPr>
              <w:t>:</w:t>
            </w:r>
            <w:r w:rsidR="00CD33CB" w:rsidRPr="009C2709">
              <w:rPr>
                <w:rFonts w:ascii="Trebuchet MS" w:hAnsi="Trebuchet MS"/>
              </w:rPr>
              <w:t xml:space="preserve"> glucose en </w:t>
            </w:r>
            <w:proofErr w:type="spellStart"/>
            <w:r w:rsidR="00CD33CB" w:rsidRPr="009C2709">
              <w:rPr>
                <w:rFonts w:ascii="Trebuchet MS" w:hAnsi="Trebuchet MS"/>
              </w:rPr>
              <w:t>novorapid</w:t>
            </w:r>
            <w:proofErr w:type="spellEnd"/>
            <w:r w:rsidR="00CD33CB" w:rsidRPr="009C2709">
              <w:rPr>
                <w:rFonts w:ascii="Trebuchet MS" w:hAnsi="Trebuchet MS"/>
              </w:rPr>
              <w:t xml:space="preserve"> infuus, zie </w:t>
            </w:r>
            <w:hyperlink r:id="rId21" w:history="1">
              <w:r w:rsidR="00DB7F1A" w:rsidRPr="009C2709">
                <w:rPr>
                  <w:rStyle w:val="Hyperlink"/>
                  <w:rFonts w:ascii="Trebuchet MS" w:eastAsia="Times New Roman" w:hAnsi="Trebuchet MS" w:cs="Arial"/>
                  <w:color w:val="auto"/>
                </w:rPr>
                <w:t xml:space="preserve"> VUmc-protocol DM regulatie tijdens opname</w:t>
              </w:r>
            </w:hyperlink>
            <w:r w:rsidR="00C24B1A" w:rsidRPr="009C2709">
              <w:rPr>
                <w:rFonts w:ascii="Trebuchet MS" w:eastAsia="Times New Roman" w:hAnsi="Trebuchet MS" w:cs="Arial"/>
              </w:rPr>
              <w:t xml:space="preserve"> (ga naar de links onder toepassingsgebied)</w:t>
            </w:r>
            <w:r w:rsidR="00763CF4" w:rsidRPr="009C2709">
              <w:rPr>
                <w:rFonts w:ascii="Trebuchet MS" w:eastAsia="Times New Roman" w:hAnsi="Trebuchet MS" w:cs="Arial"/>
              </w:rPr>
              <w:t>.</w:t>
            </w:r>
          </w:p>
        </w:tc>
      </w:tr>
      <w:tr w:rsidR="00726B31" w:rsidRPr="009C2709" w:rsidTr="008F1F8A">
        <w:tc>
          <w:tcPr>
            <w:tcW w:w="2977" w:type="dxa"/>
          </w:tcPr>
          <w:p w:rsidR="00726B31" w:rsidRPr="009C2709" w:rsidRDefault="00726B31" w:rsidP="00B23C44">
            <w:pPr>
              <w:pStyle w:val="Geenafstand"/>
              <w:rPr>
                <w:rFonts w:ascii="Trebuchet MS" w:hAnsi="Trebuchet MS"/>
              </w:rPr>
            </w:pPr>
            <w:r w:rsidRPr="009C2709">
              <w:rPr>
                <w:rFonts w:ascii="Trebuchet MS" w:hAnsi="Trebuchet MS"/>
              </w:rPr>
              <w:t>Elektrolytstoornissen</w:t>
            </w:r>
          </w:p>
        </w:tc>
        <w:tc>
          <w:tcPr>
            <w:tcW w:w="6663" w:type="dxa"/>
          </w:tcPr>
          <w:p w:rsidR="00726B31" w:rsidRPr="009C2709" w:rsidRDefault="00016A1F" w:rsidP="00016A1F">
            <w:pPr>
              <w:pStyle w:val="Geenafstand"/>
              <w:rPr>
                <w:rFonts w:ascii="Trebuchet MS" w:hAnsi="Trebuchet MS"/>
              </w:rPr>
            </w:pPr>
            <w:r w:rsidRPr="009C2709">
              <w:rPr>
                <w:rFonts w:ascii="Trebuchet MS" w:hAnsi="Trebuchet MS"/>
              </w:rPr>
              <w:t xml:space="preserve">- </w:t>
            </w:r>
            <w:r w:rsidR="006D4398" w:rsidRPr="009C2709">
              <w:rPr>
                <w:rFonts w:ascii="Trebuchet MS" w:hAnsi="Trebuchet MS"/>
              </w:rPr>
              <w:t>Bij tekort: s</w:t>
            </w:r>
            <w:r w:rsidR="00726B31" w:rsidRPr="009C2709">
              <w:rPr>
                <w:rFonts w:ascii="Trebuchet MS" w:hAnsi="Trebuchet MS"/>
              </w:rPr>
              <w:t xml:space="preserve">uppletie nodig? Zie </w:t>
            </w:r>
            <w:hyperlink r:id="rId22" w:history="1">
              <w:r w:rsidR="00726B31" w:rsidRPr="009C2709">
                <w:rPr>
                  <w:rStyle w:val="Hyperlink"/>
                  <w:rFonts w:ascii="Trebuchet MS" w:hAnsi="Trebuchet MS"/>
                  <w:color w:val="auto"/>
                </w:rPr>
                <w:t>https://www.hetacuteboekje.nl/</w:t>
              </w:r>
            </w:hyperlink>
            <w:r w:rsidR="00240850" w:rsidRPr="009C2709">
              <w:rPr>
                <w:rStyle w:val="Hyperlink"/>
                <w:rFonts w:ascii="Trebuchet MS" w:hAnsi="Trebuchet MS"/>
                <w:color w:val="auto"/>
                <w:u w:val="none"/>
              </w:rPr>
              <w:t>.</w:t>
            </w:r>
          </w:p>
          <w:p w:rsidR="00726B31" w:rsidRPr="009C2709" w:rsidRDefault="00016A1F" w:rsidP="00016A1F">
            <w:pPr>
              <w:pStyle w:val="Geenafstand"/>
              <w:rPr>
                <w:rFonts w:ascii="Trebuchet MS" w:hAnsi="Trebuchet MS"/>
              </w:rPr>
            </w:pPr>
            <w:r w:rsidRPr="009C2709">
              <w:rPr>
                <w:rFonts w:ascii="Trebuchet MS" w:hAnsi="Trebuchet MS"/>
              </w:rPr>
              <w:t xml:space="preserve">- </w:t>
            </w:r>
            <w:r w:rsidR="00726B31" w:rsidRPr="009C2709">
              <w:rPr>
                <w:rFonts w:ascii="Trebuchet MS" w:hAnsi="Trebuchet MS"/>
              </w:rPr>
              <w:t xml:space="preserve">In het kader van </w:t>
            </w:r>
            <w:proofErr w:type="spellStart"/>
            <w:r w:rsidR="00726B31" w:rsidRPr="009C2709">
              <w:rPr>
                <w:rFonts w:ascii="Trebuchet MS" w:hAnsi="Trebuchet MS"/>
              </w:rPr>
              <w:t>refeeding</w:t>
            </w:r>
            <w:proofErr w:type="spellEnd"/>
            <w:r w:rsidR="00726B31" w:rsidRPr="009C2709">
              <w:rPr>
                <w:rFonts w:ascii="Trebuchet MS" w:hAnsi="Trebuchet MS"/>
              </w:rPr>
              <w:t xml:space="preserve">? Zie </w:t>
            </w:r>
            <w:hyperlink r:id="rId23" w:history="1">
              <w:r w:rsidR="003B2D83" w:rsidRPr="009C2709">
                <w:rPr>
                  <w:rStyle w:val="Hyperlink"/>
                  <w:rFonts w:ascii="Trebuchet MS" w:eastAsia="Times New Roman" w:hAnsi="Trebuchet MS" w:cs="Arial"/>
                  <w:color w:val="auto"/>
                </w:rPr>
                <w:t xml:space="preserve">VUmc-protocol </w:t>
              </w:r>
              <w:proofErr w:type="spellStart"/>
              <w:r w:rsidR="003B2D83" w:rsidRPr="009C2709">
                <w:rPr>
                  <w:rStyle w:val="Hyperlink"/>
                  <w:rFonts w:ascii="Trebuchet MS" w:eastAsia="Times New Roman" w:hAnsi="Trebuchet MS" w:cs="Arial"/>
                  <w:color w:val="auto"/>
                </w:rPr>
                <w:t>Refeeding</w:t>
              </w:r>
              <w:proofErr w:type="spellEnd"/>
              <w:r w:rsidR="003B2D83" w:rsidRPr="009C2709">
                <w:rPr>
                  <w:rStyle w:val="Hyperlink"/>
                  <w:rFonts w:ascii="Trebuchet MS" w:eastAsia="Times New Roman" w:hAnsi="Trebuchet MS" w:cs="Arial"/>
                  <w:color w:val="auto"/>
                </w:rPr>
                <w:t xml:space="preserve"> syndroom</w:t>
              </w:r>
            </w:hyperlink>
            <w:r w:rsidR="00222361" w:rsidRPr="009C2709">
              <w:rPr>
                <w:rStyle w:val="Hyperlink"/>
                <w:rFonts w:ascii="Trebuchet MS" w:eastAsia="Times New Roman" w:hAnsi="Trebuchet MS" w:cs="Arial"/>
                <w:color w:val="auto"/>
                <w:u w:val="none"/>
              </w:rPr>
              <w:t>.</w:t>
            </w:r>
          </w:p>
        </w:tc>
      </w:tr>
      <w:tr w:rsidR="00F03E11" w:rsidRPr="009C2709" w:rsidTr="008F1F8A">
        <w:tc>
          <w:tcPr>
            <w:tcW w:w="2977" w:type="dxa"/>
          </w:tcPr>
          <w:p w:rsidR="00F03E11" w:rsidRPr="009C2709" w:rsidRDefault="00F03E11" w:rsidP="00B23C44">
            <w:pPr>
              <w:pStyle w:val="Geenafstand"/>
              <w:rPr>
                <w:rFonts w:ascii="Trebuchet MS" w:hAnsi="Trebuchet MS"/>
              </w:rPr>
            </w:pPr>
            <w:r w:rsidRPr="009C2709">
              <w:rPr>
                <w:rFonts w:ascii="Trebuchet MS" w:hAnsi="Trebuchet MS"/>
              </w:rPr>
              <w:t>Hartfalen</w:t>
            </w:r>
          </w:p>
        </w:tc>
        <w:tc>
          <w:tcPr>
            <w:tcW w:w="6663" w:type="dxa"/>
          </w:tcPr>
          <w:p w:rsidR="00F03E11" w:rsidRPr="009C2709" w:rsidRDefault="009733E5" w:rsidP="00594341">
            <w:pPr>
              <w:pStyle w:val="Geenafstand"/>
              <w:rPr>
                <w:rFonts w:ascii="Trebuchet MS" w:hAnsi="Trebuchet MS"/>
              </w:rPr>
            </w:pPr>
            <w:r w:rsidRPr="009C2709">
              <w:rPr>
                <w:rFonts w:ascii="Trebuchet MS" w:hAnsi="Trebuchet MS"/>
              </w:rPr>
              <w:t xml:space="preserve">ACE-remmer, </w:t>
            </w:r>
            <w:r w:rsidR="00C24B1A" w:rsidRPr="009C2709">
              <w:rPr>
                <w:rFonts w:ascii="Trebuchet MS" w:hAnsi="Trebuchet MS"/>
              </w:rPr>
              <w:t xml:space="preserve">diureticum, evt. </w:t>
            </w:r>
            <w:r w:rsidR="00F03E11" w:rsidRPr="009C2709">
              <w:rPr>
                <w:rFonts w:ascii="Trebuchet MS" w:hAnsi="Trebuchet MS"/>
              </w:rPr>
              <w:t>β-blokker</w:t>
            </w:r>
            <w:r w:rsidR="00594341" w:rsidRPr="009C2709">
              <w:rPr>
                <w:rFonts w:ascii="Trebuchet MS" w:hAnsi="Trebuchet MS"/>
              </w:rPr>
              <w:t xml:space="preserve">. Zie </w:t>
            </w:r>
            <w:hyperlink r:id="rId24" w:history="1">
              <w:r w:rsidR="005F0AC8" w:rsidRPr="009C2709">
                <w:rPr>
                  <w:rStyle w:val="Hyperlink"/>
                  <w:rFonts w:ascii="Trebuchet MS" w:hAnsi="Trebuchet MS"/>
                  <w:color w:val="auto"/>
                </w:rPr>
                <w:t>NHG-Standaard Hartfalen</w:t>
              </w:r>
            </w:hyperlink>
            <w:r w:rsidR="00222361" w:rsidRPr="009C2709">
              <w:rPr>
                <w:rStyle w:val="Hyperlink"/>
                <w:rFonts w:ascii="Trebuchet MS" w:hAnsi="Trebuchet MS"/>
                <w:color w:val="auto"/>
                <w:u w:val="none"/>
              </w:rPr>
              <w:t>.</w:t>
            </w:r>
            <w:r w:rsidR="00594341" w:rsidRPr="009C2709">
              <w:rPr>
                <w:rFonts w:ascii="Trebuchet MS" w:hAnsi="Trebuchet MS"/>
              </w:rPr>
              <w:t xml:space="preserve"> </w:t>
            </w:r>
          </w:p>
        </w:tc>
      </w:tr>
      <w:tr w:rsidR="00F03E11" w:rsidRPr="009C2709" w:rsidTr="008F1F8A">
        <w:tc>
          <w:tcPr>
            <w:tcW w:w="2977" w:type="dxa"/>
          </w:tcPr>
          <w:p w:rsidR="00F03E11" w:rsidRPr="009C2709" w:rsidRDefault="00F03E11" w:rsidP="00B23C44">
            <w:pPr>
              <w:pStyle w:val="Geenafstand"/>
              <w:rPr>
                <w:rFonts w:ascii="Trebuchet MS" w:hAnsi="Trebuchet MS"/>
              </w:rPr>
            </w:pPr>
            <w:r w:rsidRPr="009C2709">
              <w:rPr>
                <w:rFonts w:ascii="Trebuchet MS" w:hAnsi="Trebuchet MS"/>
              </w:rPr>
              <w:t xml:space="preserve">Hart- en </w:t>
            </w:r>
            <w:proofErr w:type="spellStart"/>
            <w:r w:rsidRPr="009C2709">
              <w:rPr>
                <w:rFonts w:ascii="Trebuchet MS" w:hAnsi="Trebuchet MS"/>
              </w:rPr>
              <w:t>vaatziekten</w:t>
            </w:r>
            <w:r w:rsidRPr="009C2709">
              <w:rPr>
                <w:rFonts w:ascii="Trebuchet MS" w:hAnsi="Trebuchet MS"/>
                <w:vertAlign w:val="superscript"/>
              </w:rPr>
              <w:t>a</w:t>
            </w:r>
            <w:proofErr w:type="spellEnd"/>
          </w:p>
        </w:tc>
        <w:tc>
          <w:tcPr>
            <w:tcW w:w="6663" w:type="dxa"/>
          </w:tcPr>
          <w:p w:rsidR="005F0AC8" w:rsidRPr="009C2709" w:rsidRDefault="00F03E11" w:rsidP="00240850">
            <w:pPr>
              <w:pStyle w:val="Geenafstand"/>
              <w:rPr>
                <w:rFonts w:ascii="Trebuchet MS" w:hAnsi="Trebuchet MS"/>
              </w:rPr>
            </w:pPr>
            <w:r w:rsidRPr="009C2709">
              <w:rPr>
                <w:rFonts w:ascii="Trebuchet MS" w:hAnsi="Trebuchet MS"/>
              </w:rPr>
              <w:t xml:space="preserve">Acetylsalicylzuur, bij </w:t>
            </w:r>
            <w:r w:rsidR="00240850" w:rsidRPr="009C2709">
              <w:rPr>
                <w:rFonts w:ascii="Trebuchet MS" w:hAnsi="Trebuchet MS"/>
              </w:rPr>
              <w:t xml:space="preserve">TIA/CVA of </w:t>
            </w:r>
            <w:r w:rsidRPr="009C2709">
              <w:rPr>
                <w:rFonts w:ascii="Trebuchet MS" w:hAnsi="Trebuchet MS"/>
              </w:rPr>
              <w:t>overgevoeligheid</w:t>
            </w:r>
            <w:r w:rsidR="00240850" w:rsidRPr="009C2709">
              <w:rPr>
                <w:rFonts w:ascii="Trebuchet MS" w:hAnsi="Trebuchet MS"/>
              </w:rPr>
              <w:t xml:space="preserve">: </w:t>
            </w:r>
            <w:r w:rsidRPr="009C2709">
              <w:rPr>
                <w:rFonts w:ascii="Trebuchet MS" w:hAnsi="Trebuchet MS"/>
              </w:rPr>
              <w:t>clopidogrel</w:t>
            </w:r>
            <w:r w:rsidR="005F0AC8" w:rsidRPr="009C2709">
              <w:rPr>
                <w:rFonts w:ascii="Trebuchet MS" w:hAnsi="Trebuchet MS"/>
              </w:rPr>
              <w:t xml:space="preserve">. Zie ook </w:t>
            </w:r>
            <w:hyperlink r:id="rId25" w:history="1">
              <w:r w:rsidR="005F0AC8" w:rsidRPr="009C2709">
                <w:rPr>
                  <w:rStyle w:val="Hyperlink"/>
                  <w:rFonts w:ascii="Trebuchet MS" w:hAnsi="Trebuchet MS"/>
                  <w:color w:val="auto"/>
                </w:rPr>
                <w:t>NHG-Standaard Cardiovasculair Risicomanagement</w:t>
              </w:r>
            </w:hyperlink>
            <w:r w:rsidR="00222361" w:rsidRPr="009C2709">
              <w:rPr>
                <w:rStyle w:val="Hyperlink"/>
                <w:rFonts w:ascii="Trebuchet MS" w:hAnsi="Trebuchet MS"/>
                <w:color w:val="auto"/>
                <w:u w:val="none"/>
              </w:rPr>
              <w:t>.</w:t>
            </w:r>
          </w:p>
        </w:tc>
      </w:tr>
      <w:tr w:rsidR="00F03E11" w:rsidRPr="009C2709" w:rsidTr="008F1F8A">
        <w:tc>
          <w:tcPr>
            <w:tcW w:w="2977" w:type="dxa"/>
          </w:tcPr>
          <w:p w:rsidR="00421F36" w:rsidRPr="009C2709" w:rsidRDefault="00F03E11" w:rsidP="00FD3377">
            <w:pPr>
              <w:pStyle w:val="Geenafstand"/>
              <w:rPr>
                <w:rFonts w:ascii="Trebuchet MS" w:hAnsi="Trebuchet MS"/>
              </w:rPr>
            </w:pPr>
            <w:r w:rsidRPr="009C2709">
              <w:rPr>
                <w:rFonts w:ascii="Trebuchet MS" w:hAnsi="Trebuchet MS"/>
              </w:rPr>
              <w:t xml:space="preserve">Hart- en </w:t>
            </w:r>
            <w:proofErr w:type="spellStart"/>
            <w:r w:rsidRPr="009C2709">
              <w:rPr>
                <w:rFonts w:ascii="Trebuchet MS" w:hAnsi="Trebuchet MS"/>
              </w:rPr>
              <w:t>vaatziekten</w:t>
            </w:r>
            <w:r w:rsidRPr="009C2709">
              <w:rPr>
                <w:rFonts w:ascii="Trebuchet MS" w:hAnsi="Trebuchet MS"/>
                <w:vertAlign w:val="superscript"/>
              </w:rPr>
              <w:t>a</w:t>
            </w:r>
            <w:proofErr w:type="spellEnd"/>
            <w:r w:rsidR="00290833" w:rsidRPr="009C2709">
              <w:rPr>
                <w:rFonts w:ascii="Trebuchet MS" w:hAnsi="Trebuchet MS"/>
              </w:rPr>
              <w:t xml:space="preserve"> </w:t>
            </w:r>
            <w:r w:rsidR="0085309E" w:rsidRPr="009C2709">
              <w:rPr>
                <w:rFonts w:ascii="Trebuchet MS" w:hAnsi="Trebuchet MS"/>
              </w:rPr>
              <w:t xml:space="preserve"> </w:t>
            </w:r>
          </w:p>
          <w:p w:rsidR="00F03E11" w:rsidRPr="009C2709" w:rsidRDefault="00421F36" w:rsidP="00FD3377">
            <w:pPr>
              <w:pStyle w:val="Geenafstand"/>
              <w:rPr>
                <w:rFonts w:ascii="Trebuchet MS" w:hAnsi="Trebuchet MS"/>
              </w:rPr>
            </w:pPr>
            <w:r w:rsidRPr="009C2709">
              <w:rPr>
                <w:rFonts w:ascii="Trebuchet MS" w:hAnsi="Trebuchet MS"/>
              </w:rPr>
              <w:t>ó</w:t>
            </w:r>
            <w:r w:rsidR="00F03E11" w:rsidRPr="009C2709">
              <w:rPr>
                <w:rFonts w:ascii="Trebuchet MS" w:hAnsi="Trebuchet MS"/>
              </w:rPr>
              <w:t xml:space="preserve">f </w:t>
            </w:r>
            <w:r w:rsidR="0085309E" w:rsidRPr="009C2709">
              <w:rPr>
                <w:rFonts w:ascii="Trebuchet MS" w:hAnsi="Trebuchet MS"/>
              </w:rPr>
              <w:t>v</w:t>
            </w:r>
            <w:r w:rsidR="00F03E11" w:rsidRPr="009C2709">
              <w:rPr>
                <w:rFonts w:ascii="Trebuchet MS" w:hAnsi="Trebuchet MS"/>
              </w:rPr>
              <w:t>erhoogd cardi</w:t>
            </w:r>
            <w:r w:rsidR="00032EEF" w:rsidRPr="009C2709">
              <w:rPr>
                <w:rFonts w:ascii="Trebuchet MS" w:hAnsi="Trebuchet MS"/>
              </w:rPr>
              <w:t>ovasculair risico + LDL-C&gt;2.5</w:t>
            </w:r>
          </w:p>
        </w:tc>
        <w:tc>
          <w:tcPr>
            <w:tcW w:w="6663" w:type="dxa"/>
          </w:tcPr>
          <w:p w:rsidR="00F03E11" w:rsidRPr="009C2709" w:rsidRDefault="00032EEF" w:rsidP="0085309E">
            <w:pPr>
              <w:pStyle w:val="Geenafstand"/>
              <w:rPr>
                <w:rFonts w:ascii="Trebuchet MS" w:hAnsi="Trebuchet MS"/>
              </w:rPr>
            </w:pPr>
            <w:r w:rsidRPr="009C2709">
              <w:rPr>
                <w:rFonts w:ascii="Trebuchet MS" w:hAnsi="Trebuchet MS"/>
              </w:rPr>
              <w:t>Statine</w:t>
            </w:r>
            <w:r w:rsidR="00594341" w:rsidRPr="009C2709">
              <w:rPr>
                <w:rFonts w:ascii="Trebuchet MS" w:hAnsi="Trebuchet MS"/>
              </w:rPr>
              <w:t xml:space="preserve"> (tenzij levensverwachting &lt;3 jaar). </w:t>
            </w:r>
            <w:r w:rsidRPr="009C2709">
              <w:rPr>
                <w:rFonts w:ascii="Trebuchet MS" w:hAnsi="Trebuchet MS"/>
              </w:rPr>
              <w:t>Streef LDL-C bij HVZ</w:t>
            </w:r>
            <w:r w:rsidR="00D9240A" w:rsidRPr="009C2709">
              <w:rPr>
                <w:rFonts w:ascii="Trebuchet MS" w:hAnsi="Trebuchet MS"/>
              </w:rPr>
              <w:t xml:space="preserve"> &lt;</w:t>
            </w:r>
            <w:r w:rsidRPr="009C2709">
              <w:rPr>
                <w:rFonts w:ascii="Trebuchet MS" w:hAnsi="Trebuchet MS"/>
              </w:rPr>
              <w:t xml:space="preserve">1.8 </w:t>
            </w:r>
            <w:proofErr w:type="spellStart"/>
            <w:r w:rsidRPr="009C2709">
              <w:rPr>
                <w:rFonts w:ascii="Trebuchet MS" w:hAnsi="Trebuchet MS"/>
              </w:rPr>
              <w:t>mmol</w:t>
            </w:r>
            <w:proofErr w:type="spellEnd"/>
            <w:r w:rsidRPr="009C2709">
              <w:rPr>
                <w:rFonts w:ascii="Trebuchet MS" w:hAnsi="Trebuchet MS"/>
              </w:rPr>
              <w:t xml:space="preserve">/L, </w:t>
            </w:r>
            <w:r w:rsidR="00594341" w:rsidRPr="009C2709">
              <w:rPr>
                <w:rFonts w:ascii="Trebuchet MS" w:hAnsi="Trebuchet MS"/>
              </w:rPr>
              <w:t xml:space="preserve">streef LDL-C </w:t>
            </w:r>
            <w:r w:rsidRPr="009C2709">
              <w:rPr>
                <w:rFonts w:ascii="Trebuchet MS" w:hAnsi="Trebuchet MS"/>
              </w:rPr>
              <w:t xml:space="preserve">bij primaire preventie </w:t>
            </w:r>
            <w:r w:rsidR="00D9240A" w:rsidRPr="009C2709">
              <w:rPr>
                <w:rFonts w:ascii="Trebuchet MS" w:hAnsi="Trebuchet MS"/>
              </w:rPr>
              <w:t xml:space="preserve">&lt;2.5 </w:t>
            </w:r>
            <w:proofErr w:type="spellStart"/>
            <w:r w:rsidR="00D9240A" w:rsidRPr="009C2709">
              <w:rPr>
                <w:rFonts w:ascii="Trebuchet MS" w:hAnsi="Trebuchet MS"/>
              </w:rPr>
              <w:t>mmol</w:t>
            </w:r>
            <w:proofErr w:type="spellEnd"/>
            <w:r w:rsidR="00D9240A" w:rsidRPr="009C2709">
              <w:rPr>
                <w:rFonts w:ascii="Trebuchet MS" w:hAnsi="Trebuchet MS"/>
              </w:rPr>
              <w:t xml:space="preserve">/L. </w:t>
            </w:r>
            <w:r w:rsidR="00421F36" w:rsidRPr="009C2709">
              <w:rPr>
                <w:rFonts w:ascii="Trebuchet MS" w:hAnsi="Trebuchet MS"/>
              </w:rPr>
              <w:t xml:space="preserve">Evt. </w:t>
            </w:r>
            <w:proofErr w:type="spellStart"/>
            <w:r w:rsidR="00421F36" w:rsidRPr="009C2709">
              <w:rPr>
                <w:rFonts w:ascii="Trebuchet MS" w:hAnsi="Trebuchet MS"/>
              </w:rPr>
              <w:t>ezetimibe</w:t>
            </w:r>
            <w:proofErr w:type="spellEnd"/>
            <w:r w:rsidR="00421F36" w:rsidRPr="009C2709">
              <w:rPr>
                <w:rFonts w:ascii="Trebuchet MS" w:hAnsi="Trebuchet MS"/>
              </w:rPr>
              <w:t xml:space="preserve"> bij starten bij niet behalen streefwaarde.</w:t>
            </w:r>
            <w:r w:rsidR="0052336F" w:rsidRPr="009C2709">
              <w:rPr>
                <w:rFonts w:ascii="Trebuchet MS" w:hAnsi="Trebuchet MS"/>
              </w:rPr>
              <w:t xml:space="preserve"> </w:t>
            </w:r>
            <w:r w:rsidR="005F0AC8" w:rsidRPr="009C2709">
              <w:rPr>
                <w:rFonts w:ascii="Trebuchet MS" w:hAnsi="Trebuchet MS"/>
              </w:rPr>
              <w:t xml:space="preserve">Zie ook </w:t>
            </w:r>
            <w:hyperlink r:id="rId26" w:history="1">
              <w:r w:rsidR="005F0AC8" w:rsidRPr="009C2709">
                <w:rPr>
                  <w:rStyle w:val="Hyperlink"/>
                  <w:rFonts w:ascii="Trebuchet MS" w:hAnsi="Trebuchet MS"/>
                  <w:color w:val="auto"/>
                </w:rPr>
                <w:t>NHG-Standaard Cardiovasculair Risicomanagement</w:t>
              </w:r>
            </w:hyperlink>
            <w:r w:rsidR="005F0AC8" w:rsidRPr="009C2709">
              <w:rPr>
                <w:rStyle w:val="Hyperlink"/>
                <w:rFonts w:ascii="Trebuchet MS" w:hAnsi="Trebuchet MS"/>
                <w:color w:val="auto"/>
                <w:u w:val="none"/>
              </w:rPr>
              <w:t>.</w:t>
            </w:r>
          </w:p>
        </w:tc>
      </w:tr>
    </w:tbl>
    <w:p w:rsidR="00F05457" w:rsidRPr="009C2709" w:rsidRDefault="00F05457" w:rsidP="00F05457">
      <w:pPr>
        <w:pStyle w:val="Voettekst"/>
        <w:rPr>
          <w:rFonts w:ascii="Trebuchet MS" w:hAnsi="Trebuchet MS"/>
          <w:sz w:val="16"/>
          <w:szCs w:val="16"/>
        </w:rPr>
      </w:pPr>
      <w:r w:rsidRPr="009C2709">
        <w:rPr>
          <w:rFonts w:ascii="Trebuchet MS" w:hAnsi="Trebuchet MS"/>
          <w:sz w:val="16"/>
          <w:szCs w:val="16"/>
          <w:vertAlign w:val="superscript"/>
        </w:rPr>
        <w:t xml:space="preserve">a </w:t>
      </w:r>
      <w:r w:rsidRPr="009C2709">
        <w:rPr>
          <w:rFonts w:ascii="Trebuchet MS" w:hAnsi="Trebuchet MS"/>
          <w:sz w:val="16"/>
          <w:szCs w:val="16"/>
        </w:rPr>
        <w:t>Hart- en vaatziekten: door atherotrombotische processen veroorzaakte klinische manifestaties, zoals myocardinfarct, angina pectoris, herseninfarct, TIA, aneurysma aortae en perifeer arterieel vaatlijden.</w:t>
      </w:r>
    </w:p>
    <w:p w:rsidR="008F1F8A" w:rsidRDefault="008F1F8A" w:rsidP="005B26BC">
      <w:pPr>
        <w:pStyle w:val="Geenafstand"/>
        <w:rPr>
          <w:rStyle w:val="Hyperlink"/>
          <w:rFonts w:ascii="Trebuchet MS" w:hAnsi="Trebuchet MS"/>
          <w:color w:val="auto"/>
        </w:rPr>
      </w:pPr>
    </w:p>
    <w:p w:rsidR="008F1F8A" w:rsidRDefault="000823DF" w:rsidP="005B26BC">
      <w:pPr>
        <w:pStyle w:val="Geenafstand"/>
        <w:rPr>
          <w:rStyle w:val="Hyperlink"/>
          <w:rFonts w:ascii="Trebuchet MS" w:hAnsi="Trebuchet MS"/>
          <w:color w:val="auto"/>
        </w:rPr>
      </w:pPr>
      <w:hyperlink w:anchor="Stappenplan" w:history="1">
        <w:r w:rsidR="005B26BC" w:rsidRPr="007D3E58">
          <w:rPr>
            <w:rStyle w:val="Hyperlink"/>
            <w:rFonts w:ascii="Trebuchet MS" w:hAnsi="Trebuchet MS"/>
            <w:color w:val="auto"/>
          </w:rPr>
          <w:t>Terug naar stappenplan</w:t>
        </w:r>
      </w:hyperlink>
      <w:r w:rsidR="005B26BC" w:rsidRPr="009C2709">
        <w:rPr>
          <w:rFonts w:ascii="Trebuchet MS" w:hAnsi="Trebuchet MS"/>
        </w:rPr>
        <w:tab/>
      </w:r>
      <w:r w:rsidR="005B26BC" w:rsidRPr="009C2709">
        <w:rPr>
          <w:rFonts w:ascii="Trebuchet MS" w:hAnsi="Trebuchet MS"/>
        </w:rPr>
        <w:tab/>
      </w:r>
      <w:r w:rsidR="005B26BC" w:rsidRPr="009C2709">
        <w:rPr>
          <w:rFonts w:ascii="Trebuchet MS" w:hAnsi="Trebuchet MS"/>
        </w:rPr>
        <w:tab/>
      </w:r>
      <w:r w:rsidR="005B26BC" w:rsidRPr="009C2709">
        <w:rPr>
          <w:rFonts w:ascii="Trebuchet MS" w:hAnsi="Trebuchet MS"/>
        </w:rPr>
        <w:tab/>
      </w:r>
      <w:r w:rsidR="005B26BC" w:rsidRPr="009C2709">
        <w:rPr>
          <w:rFonts w:ascii="Trebuchet MS" w:hAnsi="Trebuchet MS"/>
        </w:rPr>
        <w:tab/>
      </w:r>
      <w:r w:rsidR="008F1F8A">
        <w:rPr>
          <w:rFonts w:ascii="Trebuchet MS" w:hAnsi="Trebuchet MS"/>
        </w:rPr>
        <w:tab/>
      </w:r>
      <w:hyperlink w:anchor="_Schema_medicatiebeoordeling_1" w:history="1">
        <w:r w:rsidR="005B26BC" w:rsidRPr="009C2709">
          <w:rPr>
            <w:rStyle w:val="Hyperlink"/>
            <w:rFonts w:ascii="Trebuchet MS" w:hAnsi="Trebuchet MS"/>
            <w:color w:val="auto"/>
          </w:rPr>
          <w:t>Schema medicatiereview</w:t>
        </w:r>
      </w:hyperlink>
    </w:p>
    <w:p w:rsidR="0085309E" w:rsidRPr="009C2709" w:rsidRDefault="0085309E" w:rsidP="005B26BC">
      <w:pPr>
        <w:pStyle w:val="Geenafstand"/>
        <w:rPr>
          <w:rStyle w:val="Hyperlink"/>
          <w:rFonts w:ascii="Trebuchet MS" w:hAnsi="Trebuchet MS"/>
          <w:color w:val="auto"/>
        </w:rPr>
      </w:pPr>
    </w:p>
    <w:tbl>
      <w:tblPr>
        <w:tblStyle w:val="Tabelraster"/>
        <w:tblW w:w="9640" w:type="dxa"/>
        <w:tblInd w:w="-34" w:type="dxa"/>
        <w:tblLayout w:type="fixed"/>
        <w:tblLook w:val="04A0" w:firstRow="1" w:lastRow="0" w:firstColumn="1" w:lastColumn="0" w:noHBand="0" w:noVBand="1"/>
      </w:tblPr>
      <w:tblGrid>
        <w:gridCol w:w="2977"/>
        <w:gridCol w:w="6663"/>
      </w:tblGrid>
      <w:tr w:rsidR="00D771F8" w:rsidRPr="009C2709" w:rsidTr="00454D20">
        <w:tc>
          <w:tcPr>
            <w:tcW w:w="9640" w:type="dxa"/>
            <w:gridSpan w:val="2"/>
            <w:shd w:val="clear" w:color="auto" w:fill="009CB4"/>
          </w:tcPr>
          <w:p w:rsidR="00D771F8" w:rsidRPr="009C2709" w:rsidRDefault="00D771F8" w:rsidP="00B07A84">
            <w:pPr>
              <w:pStyle w:val="Geenafstand"/>
              <w:jc w:val="center"/>
              <w:rPr>
                <w:rFonts w:ascii="Trebuchet MS" w:hAnsi="Trebuchet MS"/>
                <w:b/>
                <w:i/>
                <w:color w:val="EEECE1" w:themeColor="background2"/>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C2709">
              <w:rPr>
                <w:rFonts w:ascii="Trebuchet MS" w:hAnsi="Trebuchet MS"/>
                <w:b/>
                <w:i/>
                <w:sz w:val="24"/>
                <w:szCs w:val="24"/>
              </w:rPr>
              <w:t xml:space="preserve">Tabel START </w:t>
            </w:r>
            <w:r w:rsidR="003D0DE1" w:rsidRPr="009C2709">
              <w:rPr>
                <w:rFonts w:ascii="Trebuchet MS" w:hAnsi="Trebuchet MS"/>
                <w:b/>
                <w:i/>
                <w:sz w:val="24"/>
                <w:szCs w:val="24"/>
              </w:rPr>
              <w:t>–</w:t>
            </w:r>
            <w:r w:rsidRPr="009C2709">
              <w:rPr>
                <w:rFonts w:ascii="Trebuchet MS" w:hAnsi="Trebuchet MS"/>
                <w:b/>
                <w:i/>
                <w:sz w:val="24"/>
                <w:szCs w:val="24"/>
              </w:rPr>
              <w:t xml:space="preserve"> vervolg</w:t>
            </w:r>
            <w:r w:rsidR="003D0DE1" w:rsidRPr="009C2709">
              <w:rPr>
                <w:rFonts w:ascii="Trebuchet MS" w:hAnsi="Trebuchet MS"/>
                <w:b/>
                <w:i/>
                <w:sz w:val="24"/>
                <w:szCs w:val="24"/>
              </w:rPr>
              <w:t xml:space="preserve"> 1</w:t>
            </w:r>
          </w:p>
        </w:tc>
      </w:tr>
      <w:tr w:rsidR="00D771F8" w:rsidRPr="009C2709" w:rsidTr="008F1F8A">
        <w:tc>
          <w:tcPr>
            <w:tcW w:w="2977" w:type="dxa"/>
          </w:tcPr>
          <w:p w:rsidR="00D771F8" w:rsidRPr="009C2709" w:rsidRDefault="00D771F8" w:rsidP="00B07A84">
            <w:pPr>
              <w:pStyle w:val="Geenafstand"/>
              <w:rPr>
                <w:rFonts w:ascii="Trebuchet MS" w:hAnsi="Trebuchet MS"/>
                <w:b/>
              </w:rPr>
            </w:pPr>
            <w:r w:rsidRPr="009C2709">
              <w:rPr>
                <w:rFonts w:ascii="Trebuchet MS" w:hAnsi="Trebuchet MS"/>
                <w:b/>
              </w:rPr>
              <w:t>Indicatie</w:t>
            </w:r>
          </w:p>
        </w:tc>
        <w:tc>
          <w:tcPr>
            <w:tcW w:w="6663" w:type="dxa"/>
          </w:tcPr>
          <w:p w:rsidR="00D771F8" w:rsidRPr="009C2709" w:rsidRDefault="00D771F8" w:rsidP="00B07A84">
            <w:pPr>
              <w:pStyle w:val="Geenafstand"/>
              <w:rPr>
                <w:rFonts w:ascii="Trebuchet MS" w:hAnsi="Trebuchet MS"/>
                <w:b/>
              </w:rPr>
            </w:pPr>
            <w:r w:rsidRPr="009C2709">
              <w:rPr>
                <w:rFonts w:ascii="Trebuchet MS" w:hAnsi="Trebuchet MS"/>
                <w:b/>
              </w:rPr>
              <w:t>Geneesmiddelen</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Herseninfarct/TIA</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 Carbasalaatcalcium 300 mg 1 </w:t>
            </w:r>
            <w:proofErr w:type="spellStart"/>
            <w:r w:rsidRPr="009C2709">
              <w:rPr>
                <w:rFonts w:ascii="Trebuchet MS" w:hAnsi="Trebuchet MS"/>
              </w:rPr>
              <w:t>dd</w:t>
            </w:r>
            <w:proofErr w:type="spellEnd"/>
            <w:r w:rsidRPr="009C2709">
              <w:rPr>
                <w:rFonts w:ascii="Trebuchet MS" w:hAnsi="Trebuchet MS"/>
              </w:rPr>
              <w:t xml:space="preserve"> eerste 2 </w:t>
            </w:r>
            <w:proofErr w:type="spellStart"/>
            <w:r w:rsidRPr="009C2709">
              <w:rPr>
                <w:rFonts w:ascii="Trebuchet MS" w:hAnsi="Trebuchet MS"/>
              </w:rPr>
              <w:t>wkn</w:t>
            </w:r>
            <w:proofErr w:type="spellEnd"/>
            <w:r w:rsidRPr="009C2709">
              <w:rPr>
                <w:rFonts w:ascii="Trebuchet MS" w:hAnsi="Trebuchet MS"/>
              </w:rPr>
              <w:t xml:space="preserve">, clopidogrel 75 mg 1 </w:t>
            </w:r>
            <w:proofErr w:type="spellStart"/>
            <w:r w:rsidRPr="009C2709">
              <w:rPr>
                <w:rFonts w:ascii="Trebuchet MS" w:hAnsi="Trebuchet MS"/>
              </w:rPr>
              <w:t>dd</w:t>
            </w:r>
            <w:proofErr w:type="spellEnd"/>
            <w:r w:rsidRPr="009C2709">
              <w:rPr>
                <w:rFonts w:ascii="Trebuchet MS" w:hAnsi="Trebuchet MS"/>
              </w:rPr>
              <w:t xml:space="preserve"> levenslang en statine levenslang, zie “Secundaire profylaxe” in </w:t>
            </w:r>
            <w:hyperlink r:id="rId27" w:history="1">
              <w:r w:rsidRPr="009C2709">
                <w:rPr>
                  <w:rStyle w:val="Hyperlink"/>
                  <w:rFonts w:ascii="Trebuchet MS" w:eastAsia="Times New Roman" w:hAnsi="Trebuchet MS" w:cs="Arial"/>
                  <w:color w:val="auto"/>
                </w:rPr>
                <w:t>VUmc-protocol Herseninfarct en TIA</w:t>
              </w:r>
            </w:hyperlink>
            <w:r w:rsidRPr="009C2709">
              <w:rPr>
                <w:rFonts w:ascii="Trebuchet MS" w:hAnsi="Trebuchet MS"/>
              </w:rPr>
              <w:t>.</w:t>
            </w:r>
          </w:p>
          <w:p w:rsidR="008F1F8A" w:rsidRPr="009C2709" w:rsidRDefault="008F1F8A" w:rsidP="008F1F8A">
            <w:pPr>
              <w:pStyle w:val="Geenafstand"/>
              <w:rPr>
                <w:rFonts w:ascii="Trebuchet MS" w:hAnsi="Trebuchet MS"/>
              </w:rPr>
            </w:pPr>
            <w:r w:rsidRPr="009C2709">
              <w:rPr>
                <w:rFonts w:ascii="Trebuchet MS" w:hAnsi="Trebuchet MS"/>
              </w:rPr>
              <w:t xml:space="preserve">- Overweeg ook bij systolische bloeddruk &lt;140 </w:t>
            </w:r>
            <w:proofErr w:type="spellStart"/>
            <w:r w:rsidRPr="009C2709">
              <w:rPr>
                <w:rFonts w:ascii="Trebuchet MS" w:hAnsi="Trebuchet MS"/>
              </w:rPr>
              <w:t>mmHg</w:t>
            </w:r>
            <w:proofErr w:type="spellEnd"/>
            <w:r w:rsidRPr="009C2709">
              <w:rPr>
                <w:rFonts w:ascii="Trebuchet MS" w:hAnsi="Trebuchet MS"/>
              </w:rPr>
              <w:t xml:space="preserve"> een antihypertensivum indien dit verdragen wordt. Zie tabel 3&amp;4 in </w:t>
            </w:r>
            <w:hyperlink r:id="rId28" w:history="1">
              <w:r w:rsidRPr="009C2709">
                <w:rPr>
                  <w:rStyle w:val="Hyperlink"/>
                  <w:rFonts w:ascii="Trebuchet MS" w:hAnsi="Trebuchet MS"/>
                  <w:color w:val="auto"/>
                </w:rPr>
                <w:t>NHG-Standaard Cardiovasculair Risicomanagement</w:t>
              </w:r>
            </w:hyperlink>
            <w:r w:rsidRPr="009C2709">
              <w:rPr>
                <w:rStyle w:val="Hyperlink"/>
                <w:rFonts w:ascii="Trebuchet MS" w:hAnsi="Trebuchet MS"/>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Hypertensie</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Antihypertensivum bij persisterende systolische RR &gt;160 </w:t>
            </w:r>
            <w:proofErr w:type="spellStart"/>
            <w:r w:rsidRPr="009C2709">
              <w:rPr>
                <w:rFonts w:ascii="Trebuchet MS" w:hAnsi="Trebuchet MS"/>
              </w:rPr>
              <w:t>mmHg</w:t>
            </w:r>
            <w:proofErr w:type="spellEnd"/>
            <w:r w:rsidRPr="009C2709">
              <w:rPr>
                <w:rFonts w:ascii="Trebuchet MS" w:hAnsi="Trebuchet MS"/>
              </w:rPr>
              <w:t xml:space="preserve"> (≥140 bij een verhoogd risico op HVZ). Zie tabel 3&amp;4 in </w:t>
            </w:r>
            <w:hyperlink r:id="rId29" w:history="1">
              <w:r w:rsidRPr="009C2709">
                <w:rPr>
                  <w:rStyle w:val="Hyperlink"/>
                  <w:rFonts w:ascii="Trebuchet MS" w:hAnsi="Trebuchet MS"/>
                  <w:color w:val="auto"/>
                </w:rPr>
                <w:t>NHG-Standaard Cardiovasculair Risicomanagement</w:t>
              </w:r>
            </w:hyperlink>
            <w:r w:rsidRPr="009C2709">
              <w:rPr>
                <w:rStyle w:val="Hyperlink"/>
                <w:rFonts w:ascii="Trebuchet MS" w:hAnsi="Trebuchet MS"/>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i/>
                <w:color w:val="F79646" w:themeColor="accent6"/>
              </w:rPr>
            </w:pPr>
            <w:r w:rsidRPr="009C2709">
              <w:rPr>
                <w:rFonts w:ascii="Trebuchet MS" w:hAnsi="Trebuchet MS"/>
              </w:rPr>
              <w:t>Immobiliteit/opname</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Trombose profylaxe (</w:t>
            </w:r>
            <w:proofErr w:type="spellStart"/>
            <w:r w:rsidRPr="009C2709">
              <w:rPr>
                <w:rFonts w:ascii="Trebuchet MS" w:hAnsi="Trebuchet MS"/>
              </w:rPr>
              <w:t>nadroparine</w:t>
            </w:r>
            <w:proofErr w:type="spellEnd"/>
            <w:r w:rsidRPr="009C2709">
              <w:rPr>
                <w:rFonts w:ascii="Trebuchet MS" w:hAnsi="Trebuchet MS"/>
              </w:rPr>
              <w:t xml:space="preserve"> 2850 IE 1 </w:t>
            </w:r>
            <w:proofErr w:type="spellStart"/>
            <w:r w:rsidRPr="009C2709">
              <w:rPr>
                <w:rFonts w:ascii="Trebuchet MS" w:hAnsi="Trebuchet MS"/>
              </w:rPr>
              <w:t>dd</w:t>
            </w:r>
            <w:proofErr w:type="spellEnd"/>
            <w:r w:rsidRPr="009C2709">
              <w:rPr>
                <w:rFonts w:ascii="Trebuchet MS" w:hAnsi="Trebuchet MS"/>
              </w:rPr>
              <w:t xml:space="preserve">) noodzakelijk? </w:t>
            </w:r>
          </w:p>
          <w:p w:rsidR="008F1F8A" w:rsidRPr="009C2709" w:rsidRDefault="008F1F8A" w:rsidP="008F1F8A">
            <w:pPr>
              <w:pStyle w:val="Geenafstand"/>
              <w:rPr>
                <w:rFonts w:ascii="Trebuchet MS" w:hAnsi="Trebuchet MS"/>
              </w:rPr>
            </w:pPr>
            <w:r w:rsidRPr="009C2709">
              <w:rPr>
                <w:rFonts w:ascii="Trebuchet MS" w:hAnsi="Trebuchet MS"/>
              </w:rPr>
              <w:t xml:space="preserve">- Chirurgische patiënt: zie </w:t>
            </w:r>
            <w:hyperlink r:id="rId30" w:history="1">
              <w:r w:rsidRPr="009C2709">
                <w:rPr>
                  <w:rStyle w:val="Hyperlink"/>
                  <w:rFonts w:ascii="Trebuchet MS" w:hAnsi="Trebuchet MS"/>
                  <w:color w:val="auto"/>
                </w:rPr>
                <w:t>Vademecum Hematologie</w:t>
              </w:r>
            </w:hyperlink>
            <w:r w:rsidRPr="009C2709">
              <w:rPr>
                <w:rStyle w:val="Hyperlink"/>
                <w:rFonts w:ascii="Trebuchet MS" w:hAnsi="Trebuchet MS"/>
                <w:color w:val="auto"/>
                <w:u w:val="none"/>
              </w:rPr>
              <w:t>.</w:t>
            </w:r>
          </w:p>
          <w:p w:rsidR="008F1F8A" w:rsidRPr="009C2709" w:rsidRDefault="008F1F8A" w:rsidP="008F1F8A">
            <w:pPr>
              <w:pStyle w:val="Geenafstand"/>
              <w:rPr>
                <w:rFonts w:ascii="Trebuchet MS" w:hAnsi="Trebuchet MS"/>
              </w:rPr>
            </w:pPr>
            <w:r w:rsidRPr="009C2709">
              <w:rPr>
                <w:rFonts w:ascii="Trebuchet MS" w:hAnsi="Trebuchet MS"/>
              </w:rPr>
              <w:t xml:space="preserve">- Niet-chirurgische patiënt: bereken Padua-score op </w:t>
            </w:r>
            <w:hyperlink r:id="rId31" w:history="1">
              <w:r w:rsidRPr="009C2709">
                <w:rPr>
                  <w:rStyle w:val="Hyperlink"/>
                  <w:rFonts w:ascii="Trebuchet MS" w:hAnsi="Trebuchet MS"/>
                  <w:color w:val="auto"/>
                </w:rPr>
                <w:t>www.mdcalc.com</w:t>
              </w:r>
            </w:hyperlink>
            <w:r w:rsidRPr="009C2709">
              <w:rPr>
                <w:rStyle w:val="Hyperlink"/>
                <w:rFonts w:ascii="Trebuchet MS" w:hAnsi="Trebuchet MS"/>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Infectie</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Voor antibioticabeleid zie </w:t>
            </w:r>
            <w:hyperlink r:id="rId32" w:history="1">
              <w:r w:rsidRPr="009C2709">
                <w:rPr>
                  <w:rStyle w:val="Hyperlink"/>
                  <w:rFonts w:ascii="Trebuchet MS" w:hAnsi="Trebuchet MS"/>
                  <w:color w:val="auto"/>
                </w:rPr>
                <w:t>http://vumc.swabid.nl/therapie</w:t>
              </w:r>
            </w:hyperlink>
            <w:r w:rsidRPr="009C2709">
              <w:rPr>
                <w:rStyle w:val="Hyperlink"/>
                <w:rFonts w:ascii="Trebuchet MS" w:hAnsi="Trebuchet MS"/>
                <w:color w:val="auto"/>
                <w:u w:val="none"/>
              </w:rPr>
              <w:t>.</w:t>
            </w:r>
            <w:r w:rsidRPr="009C2709">
              <w:rPr>
                <w:rFonts w:ascii="Trebuchet MS" w:hAnsi="Trebuchet MS"/>
              </w:rPr>
              <w:t xml:space="preserve"> </w:t>
            </w:r>
          </w:p>
        </w:tc>
      </w:tr>
      <w:tr w:rsidR="008F1F8A" w:rsidRPr="009C2709" w:rsidTr="008F1F8A">
        <w:trPr>
          <w:trHeight w:val="355"/>
        </w:trPr>
        <w:tc>
          <w:tcPr>
            <w:tcW w:w="2977" w:type="dxa"/>
          </w:tcPr>
          <w:p w:rsidR="008F1F8A" w:rsidRPr="009C2709" w:rsidRDefault="008F1F8A" w:rsidP="008F1F8A">
            <w:pPr>
              <w:pStyle w:val="Geenafstand"/>
              <w:rPr>
                <w:rFonts w:ascii="Trebuchet MS" w:hAnsi="Trebuchet MS"/>
              </w:rPr>
            </w:pPr>
            <w:r w:rsidRPr="009C2709">
              <w:rPr>
                <w:rFonts w:ascii="Trebuchet MS" w:hAnsi="Trebuchet MS"/>
              </w:rPr>
              <w:t>Kunstklep (hart)</w:t>
            </w:r>
          </w:p>
          <w:p w:rsidR="008F1F8A" w:rsidRPr="009C2709" w:rsidRDefault="008F1F8A" w:rsidP="008F1F8A">
            <w:pPr>
              <w:pStyle w:val="Geenafstand"/>
              <w:rPr>
                <w:rFonts w:ascii="Trebuchet MS" w:hAnsi="Trebuchet MS"/>
              </w:rPr>
            </w:pP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Vitamine K-antagonist. Voor streefwaarden INR zie blz. 37-39 in </w:t>
            </w:r>
            <w:hyperlink r:id="rId33" w:history="1">
              <w:r w:rsidRPr="009C2709">
                <w:rPr>
                  <w:rStyle w:val="Hyperlink"/>
                  <w:rFonts w:ascii="Trebuchet MS" w:hAnsi="Trebuchet MS"/>
                  <w:color w:val="auto"/>
                </w:rPr>
                <w:t>FNT-Richtlijn De kunst van het doseren</w:t>
              </w:r>
            </w:hyperlink>
            <w:r w:rsidRPr="009C2709">
              <w:rPr>
                <w:rStyle w:val="Hyperlink"/>
                <w:rFonts w:ascii="Trebuchet MS" w:hAnsi="Trebuchet MS"/>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Misselijkheid/braken</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Anti-emeticum noodzakelijk? Zie o.a. </w:t>
            </w:r>
            <w:hyperlink r:id="rId34" w:history="1">
              <w:r w:rsidRPr="009C2709">
                <w:rPr>
                  <w:rStyle w:val="Hyperlink"/>
                  <w:rFonts w:ascii="Trebuchet MS" w:eastAsia="Times New Roman" w:hAnsi="Trebuchet MS" w:cs="Arial"/>
                  <w:color w:val="auto"/>
                </w:rPr>
                <w:t>VUmc-protocol Postoperatieve misselijkheid en braken</w:t>
              </w:r>
            </w:hyperlink>
            <w:r w:rsidRPr="009C2709">
              <w:rPr>
                <w:rFonts w:ascii="Trebuchet MS" w:eastAsia="Times New Roman" w:hAnsi="Trebuchet MS" w:cs="Arial"/>
              </w:rPr>
              <w:t>.</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Myocardinfarct (evt. +PCI)</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Acetylsalicylzuur, P2Y12 remmer (clopidogrel, </w:t>
            </w:r>
            <w:proofErr w:type="spellStart"/>
            <w:r w:rsidRPr="009C2709">
              <w:rPr>
                <w:rFonts w:ascii="Trebuchet MS" w:hAnsi="Trebuchet MS"/>
              </w:rPr>
              <w:t>ticagrelor</w:t>
            </w:r>
            <w:proofErr w:type="spellEnd"/>
            <w:r w:rsidRPr="009C2709">
              <w:rPr>
                <w:rFonts w:ascii="Trebuchet MS" w:hAnsi="Trebuchet MS"/>
              </w:rPr>
              <w:t xml:space="preserve">; duur </w:t>
            </w:r>
            <w:proofErr w:type="spellStart"/>
            <w:r w:rsidRPr="009C2709">
              <w:rPr>
                <w:rFonts w:ascii="Trebuchet MS" w:hAnsi="Trebuchet MS"/>
              </w:rPr>
              <w:t>afh</w:t>
            </w:r>
            <w:proofErr w:type="spellEnd"/>
            <w:r w:rsidRPr="009C2709">
              <w:rPr>
                <w:rFonts w:ascii="Trebuchet MS" w:hAnsi="Trebuchet MS"/>
              </w:rPr>
              <w:t xml:space="preserve">. v. wel/geen stent zie </w:t>
            </w:r>
            <w:hyperlink r:id="rId35" w:history="1">
              <w:r w:rsidRPr="009C2709">
                <w:rPr>
                  <w:rStyle w:val="Hyperlink"/>
                  <w:rFonts w:ascii="Trebuchet MS" w:eastAsia="Times New Roman" w:hAnsi="Trebuchet MS" w:cs="Arial"/>
                  <w:color w:val="auto"/>
                </w:rPr>
                <w:t>VUmc-protocol ACS en PCI: antistolling</w:t>
              </w:r>
            </w:hyperlink>
            <w:r w:rsidRPr="009C2709">
              <w:rPr>
                <w:rStyle w:val="Hyperlink"/>
                <w:rFonts w:ascii="Trebuchet MS" w:eastAsia="Times New Roman" w:hAnsi="Trebuchet MS" w:cs="Arial"/>
                <w:color w:val="auto"/>
                <w:u w:val="none"/>
              </w:rPr>
              <w:t>)</w:t>
            </w:r>
            <w:r w:rsidRPr="009C2709">
              <w:rPr>
                <w:rFonts w:ascii="Trebuchet MS" w:hAnsi="Trebuchet MS"/>
              </w:rPr>
              <w:t xml:space="preserve">, statine, ACE-remmer, β-blokker. Zie ook </w:t>
            </w:r>
            <w:hyperlink r:id="rId36" w:history="1">
              <w:r w:rsidRPr="009C2709">
                <w:rPr>
                  <w:rStyle w:val="Hyperlink"/>
                  <w:rFonts w:ascii="Trebuchet MS" w:hAnsi="Trebuchet MS"/>
                  <w:color w:val="auto"/>
                </w:rPr>
                <w:t>NHG-Standaard Cardiovasculair Risicomanagement</w:t>
              </w:r>
            </w:hyperlink>
            <w:r w:rsidRPr="009C2709">
              <w:rPr>
                <w:rStyle w:val="Hyperlink"/>
                <w:rFonts w:ascii="Trebuchet MS" w:hAnsi="Trebuchet MS"/>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Onvoldoende daglicht/donkere huid/geslacht/leeftijd</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 Vitamine D noodzakelijk? Zie </w:t>
            </w:r>
            <w:hyperlink r:id="rId37" w:history="1">
              <w:r w:rsidRPr="009C2709">
                <w:rPr>
                  <w:rStyle w:val="Hyperlink"/>
                  <w:rFonts w:ascii="Trebuchet MS" w:hAnsi="Trebuchet MS"/>
                  <w:color w:val="auto"/>
                </w:rPr>
                <w:t>Advies gezondheidsraad</w:t>
              </w:r>
            </w:hyperlink>
            <w:r w:rsidRPr="009C2709">
              <w:rPr>
                <w:rStyle w:val="Hyperlink"/>
                <w:rFonts w:ascii="Trebuchet MS" w:hAnsi="Trebuchet MS"/>
                <w:color w:val="auto"/>
                <w:u w:val="none"/>
              </w:rPr>
              <w:t>.</w:t>
            </w:r>
          </w:p>
          <w:p w:rsidR="008F1F8A" w:rsidRPr="009C2709" w:rsidRDefault="008F1F8A" w:rsidP="008F1F8A">
            <w:pPr>
              <w:pStyle w:val="Geenafstand"/>
              <w:rPr>
                <w:rFonts w:ascii="Trebuchet MS" w:hAnsi="Trebuchet MS"/>
              </w:rPr>
            </w:pPr>
            <w:r w:rsidRPr="009C2709">
              <w:rPr>
                <w:rFonts w:ascii="Trebuchet MS" w:hAnsi="Trebuchet MS"/>
              </w:rPr>
              <w:t>- Calcium noodzakelijk (</w:t>
            </w:r>
            <w:proofErr w:type="spellStart"/>
            <w:r w:rsidRPr="009C2709">
              <w:rPr>
                <w:rFonts w:ascii="Trebuchet MS" w:hAnsi="Trebuchet MS"/>
              </w:rPr>
              <w:t>afh.v</w:t>
            </w:r>
            <w:proofErr w:type="spellEnd"/>
            <w:r w:rsidRPr="009C2709">
              <w:rPr>
                <w:rFonts w:ascii="Trebuchet MS" w:hAnsi="Trebuchet MS"/>
              </w:rPr>
              <w:t xml:space="preserve">. intake)? Zie </w:t>
            </w:r>
            <w:hyperlink r:id="rId38" w:history="1">
              <w:r w:rsidRPr="009C2709">
                <w:rPr>
                  <w:rStyle w:val="Hyperlink"/>
                  <w:rFonts w:ascii="Trebuchet MS" w:hAnsi="Trebuchet MS"/>
                  <w:color w:val="auto"/>
                </w:rPr>
                <w:t>NHG-Standaard Fractuurpreventie</w:t>
              </w:r>
            </w:hyperlink>
            <w:r w:rsidRPr="009C2709">
              <w:rPr>
                <w:rStyle w:val="Hyperlink"/>
                <w:rFonts w:ascii="Trebuchet MS" w:hAnsi="Trebuchet MS"/>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rPr>
            </w:pPr>
            <w:r w:rsidRPr="009C2709">
              <w:rPr>
                <w:rFonts w:ascii="Trebuchet MS" w:hAnsi="Trebuchet MS"/>
              </w:rPr>
              <w:t>Osteoporose/hoog fractuurrisico/chronisch corticosteroïd gebruik (&gt;3 mnd&amp;dosis≥7.5 mg/dag)</w:t>
            </w:r>
          </w:p>
        </w:tc>
        <w:tc>
          <w:tcPr>
            <w:tcW w:w="6663" w:type="dxa"/>
          </w:tcPr>
          <w:p w:rsidR="008F1F8A" w:rsidRPr="009C2709" w:rsidRDefault="008F1F8A" w:rsidP="008F1F8A">
            <w:pPr>
              <w:pStyle w:val="Geenafstand"/>
              <w:rPr>
                <w:rStyle w:val="Hyperlink"/>
                <w:rFonts w:ascii="Trebuchet MS" w:hAnsi="Trebuchet MS"/>
                <w:color w:val="auto"/>
                <w:u w:val="none"/>
              </w:rPr>
            </w:pPr>
            <w:r w:rsidRPr="009C2709">
              <w:rPr>
                <w:rFonts w:ascii="Trebuchet MS" w:hAnsi="Trebuchet MS"/>
              </w:rPr>
              <w:t xml:space="preserve">- Bisfosfonaten (heroverwegen na 5 jaar), vitamine D, calcium </w:t>
            </w:r>
            <w:proofErr w:type="spellStart"/>
            <w:r w:rsidRPr="009C2709">
              <w:rPr>
                <w:rFonts w:ascii="Trebuchet MS" w:hAnsi="Trebuchet MS"/>
              </w:rPr>
              <w:t>afh</w:t>
            </w:r>
            <w:proofErr w:type="spellEnd"/>
            <w:r w:rsidRPr="009C2709">
              <w:rPr>
                <w:rFonts w:ascii="Trebuchet MS" w:hAnsi="Trebuchet MS"/>
              </w:rPr>
              <w:t xml:space="preserve">. v. intake. Zie </w:t>
            </w:r>
            <w:hyperlink r:id="rId39" w:history="1">
              <w:r w:rsidRPr="009C2709">
                <w:rPr>
                  <w:rStyle w:val="Hyperlink"/>
                  <w:rFonts w:ascii="Trebuchet MS" w:eastAsia="Times New Roman" w:hAnsi="Trebuchet MS" w:cs="Arial"/>
                  <w:color w:val="auto"/>
                </w:rPr>
                <w:t>VUmc-protocol Osteoporose</w:t>
              </w:r>
            </w:hyperlink>
            <w:r w:rsidRPr="009C2709">
              <w:rPr>
                <w:rStyle w:val="Hyperlink"/>
                <w:rFonts w:ascii="Trebuchet MS" w:eastAsia="Times New Roman" w:hAnsi="Trebuchet MS" w:cs="Arial"/>
                <w:color w:val="auto"/>
                <w:u w:val="none"/>
              </w:rPr>
              <w:t>.</w:t>
            </w:r>
          </w:p>
          <w:p w:rsidR="008F1F8A" w:rsidRPr="009C2709" w:rsidRDefault="008F1F8A" w:rsidP="008F1F8A">
            <w:pPr>
              <w:pStyle w:val="Geenafstand"/>
              <w:rPr>
                <w:rFonts w:ascii="Trebuchet MS" w:hAnsi="Trebuchet MS"/>
              </w:rPr>
            </w:pPr>
            <w:r w:rsidRPr="009C2709">
              <w:rPr>
                <w:rStyle w:val="Hyperlink"/>
                <w:rFonts w:ascii="Trebuchet MS" w:eastAsia="Times New Roman" w:hAnsi="Trebuchet MS" w:cs="Arial"/>
                <w:color w:val="auto"/>
                <w:u w:val="none"/>
              </w:rPr>
              <w:t xml:space="preserve">- Denk bij chronisch corticosteroïd gebruik aan glucocorticoïd stress schema bij ingreep, bevalling, koorts en braken. </w:t>
            </w:r>
            <w:r w:rsidRPr="009C2709">
              <w:rPr>
                <w:rFonts w:ascii="Trebuchet MS" w:hAnsi="Trebuchet MS"/>
              </w:rPr>
              <w:t xml:space="preserve">Zie </w:t>
            </w:r>
            <w:hyperlink r:id="rId40" w:history="1">
              <w:r w:rsidRPr="009C2709">
                <w:rPr>
                  <w:rStyle w:val="Hyperlink"/>
                  <w:rFonts w:ascii="Trebuchet MS" w:eastAsia="Times New Roman" w:hAnsi="Trebuchet MS" w:cs="Arial"/>
                  <w:color w:val="auto"/>
                </w:rPr>
                <w:t xml:space="preserve">VUmc-protocol </w:t>
              </w:r>
              <w:proofErr w:type="spellStart"/>
              <w:r w:rsidRPr="009C2709">
                <w:rPr>
                  <w:rStyle w:val="Hyperlink"/>
                  <w:rFonts w:ascii="Trebuchet MS" w:eastAsia="Times New Roman" w:hAnsi="Trebuchet MS" w:cs="Arial"/>
                  <w:color w:val="auto"/>
                </w:rPr>
                <w:t>Glucocorticoid</w:t>
              </w:r>
              <w:proofErr w:type="spellEnd"/>
              <w:r w:rsidRPr="009C2709">
                <w:rPr>
                  <w:rStyle w:val="Hyperlink"/>
                  <w:rFonts w:ascii="Trebuchet MS" w:eastAsia="Times New Roman" w:hAnsi="Trebuchet MS" w:cs="Arial"/>
                  <w:color w:val="auto"/>
                </w:rPr>
                <w:t xml:space="preserve"> stress schema: volwassenen</w:t>
              </w:r>
            </w:hyperlink>
            <w:r w:rsidRPr="009C2709">
              <w:rPr>
                <w:rStyle w:val="Hyperlink"/>
                <w:rFonts w:ascii="Trebuchet MS" w:eastAsia="Times New Roman" w:hAnsi="Trebuchet MS" w:cs="Arial"/>
                <w:color w:val="auto"/>
                <w:u w:val="none"/>
              </w:rPr>
              <w:t>.</w:t>
            </w:r>
          </w:p>
        </w:tc>
      </w:tr>
      <w:tr w:rsidR="008F1F8A" w:rsidRPr="009C2709" w:rsidTr="008F1F8A">
        <w:tc>
          <w:tcPr>
            <w:tcW w:w="2977" w:type="dxa"/>
          </w:tcPr>
          <w:p w:rsidR="008F1F8A" w:rsidRPr="009C2709" w:rsidRDefault="008F1F8A" w:rsidP="008F1F8A">
            <w:pPr>
              <w:pStyle w:val="Geenafstand"/>
              <w:rPr>
                <w:rFonts w:ascii="Trebuchet MS" w:hAnsi="Trebuchet MS"/>
                <w:i/>
                <w:color w:val="F79646" w:themeColor="accent6"/>
              </w:rPr>
            </w:pPr>
            <w:r w:rsidRPr="009C2709">
              <w:rPr>
                <w:rFonts w:ascii="Trebuchet MS" w:hAnsi="Trebuchet MS"/>
              </w:rPr>
              <w:t>Operatie</w:t>
            </w:r>
          </w:p>
        </w:tc>
        <w:tc>
          <w:tcPr>
            <w:tcW w:w="6663" w:type="dxa"/>
          </w:tcPr>
          <w:p w:rsidR="008F1F8A" w:rsidRPr="009C2709" w:rsidRDefault="008F1F8A" w:rsidP="008F1F8A">
            <w:pPr>
              <w:pStyle w:val="Geenafstand"/>
              <w:rPr>
                <w:rFonts w:ascii="Trebuchet MS" w:hAnsi="Trebuchet MS"/>
              </w:rPr>
            </w:pPr>
            <w:r w:rsidRPr="009C2709">
              <w:rPr>
                <w:rFonts w:ascii="Trebuchet MS" w:hAnsi="Trebuchet MS"/>
              </w:rPr>
              <w:t xml:space="preserve">- Overbrugging van antistolling noodzakelijk? Zie </w:t>
            </w:r>
            <w:hyperlink r:id="rId41" w:history="1">
              <w:r w:rsidRPr="009C2709">
                <w:rPr>
                  <w:rStyle w:val="Hyperlink"/>
                  <w:rFonts w:ascii="Trebuchet MS" w:eastAsia="Times New Roman" w:hAnsi="Trebuchet MS" w:cs="Arial"/>
                  <w:color w:val="auto"/>
                </w:rPr>
                <w:t>VUmc-protocol Antistolling; beleid rond invasieve ingrepen, bloedingen en partus</w:t>
              </w:r>
            </w:hyperlink>
            <w:r w:rsidRPr="009C2709">
              <w:rPr>
                <w:rStyle w:val="Hyperlink"/>
                <w:rFonts w:ascii="Trebuchet MS" w:eastAsia="Times New Roman" w:hAnsi="Trebuchet MS" w:cs="Arial"/>
                <w:color w:val="auto"/>
                <w:u w:val="none"/>
              </w:rPr>
              <w:t>.</w:t>
            </w:r>
          </w:p>
          <w:p w:rsidR="008F1F8A" w:rsidRPr="009C2709" w:rsidRDefault="008F1F8A" w:rsidP="008F1F8A">
            <w:pPr>
              <w:pStyle w:val="Geenafstand"/>
              <w:rPr>
                <w:rFonts w:ascii="Trebuchet MS" w:hAnsi="Trebuchet MS"/>
              </w:rPr>
            </w:pPr>
            <w:r w:rsidRPr="009C2709">
              <w:rPr>
                <w:rFonts w:ascii="Trebuchet MS" w:hAnsi="Trebuchet MS"/>
              </w:rPr>
              <w:t xml:space="preserve">- </w:t>
            </w:r>
            <w:proofErr w:type="spellStart"/>
            <w:r w:rsidRPr="009C2709">
              <w:rPr>
                <w:rFonts w:ascii="Trebuchet MS" w:hAnsi="Trebuchet MS"/>
              </w:rPr>
              <w:t>Peri-operatieve</w:t>
            </w:r>
            <w:proofErr w:type="spellEnd"/>
            <w:r w:rsidRPr="009C2709">
              <w:rPr>
                <w:rFonts w:ascii="Trebuchet MS" w:hAnsi="Trebuchet MS"/>
              </w:rPr>
              <w:t xml:space="preserve"> antibiotica profylaxe noodzakelijk? Zie </w:t>
            </w:r>
            <w:hyperlink r:id="rId42" w:history="1">
              <w:r w:rsidRPr="009C2709">
                <w:rPr>
                  <w:rStyle w:val="Hyperlink"/>
                  <w:rFonts w:ascii="Trebuchet MS" w:hAnsi="Trebuchet MS"/>
                  <w:color w:val="auto"/>
                </w:rPr>
                <w:t>http://vumc.swabid.nl/profylaxe/chirurgische-profylaxe</w:t>
              </w:r>
            </w:hyperlink>
            <w:r w:rsidRPr="009C2709">
              <w:rPr>
                <w:rStyle w:val="Hyperlink"/>
                <w:rFonts w:ascii="Trebuchet MS" w:hAnsi="Trebuchet MS"/>
                <w:color w:val="auto"/>
                <w:u w:val="none"/>
              </w:rPr>
              <w:t>.</w:t>
            </w:r>
            <w:r w:rsidRPr="009C2709">
              <w:rPr>
                <w:rFonts w:ascii="Trebuchet MS" w:hAnsi="Trebuchet MS"/>
              </w:rPr>
              <w:t xml:space="preserve"> </w:t>
            </w:r>
          </w:p>
          <w:p w:rsidR="008F1F8A" w:rsidRPr="009C2709" w:rsidRDefault="008F1F8A" w:rsidP="008F1F8A">
            <w:pPr>
              <w:pStyle w:val="Geenafstand"/>
              <w:rPr>
                <w:rFonts w:ascii="Trebuchet MS" w:hAnsi="Trebuchet MS"/>
              </w:rPr>
            </w:pPr>
            <w:r w:rsidRPr="009C2709">
              <w:rPr>
                <w:rFonts w:ascii="Trebuchet MS" w:hAnsi="Trebuchet MS"/>
              </w:rPr>
              <w:t xml:space="preserve">- Endocarditis profylaxe noodzakelijk? Zie </w:t>
            </w:r>
            <w:hyperlink r:id="rId43" w:history="1">
              <w:r w:rsidRPr="009C2709">
                <w:rPr>
                  <w:rStyle w:val="Hyperlink"/>
                  <w:rFonts w:ascii="Trebuchet MS" w:hAnsi="Trebuchet MS"/>
                  <w:color w:val="auto"/>
                </w:rPr>
                <w:t>http://vumc.swabid.nl/profylaxe/endocarditis-profylaxe</w:t>
              </w:r>
            </w:hyperlink>
            <w:r w:rsidRPr="009C2709">
              <w:rPr>
                <w:rStyle w:val="Hyperlink"/>
                <w:rFonts w:ascii="Trebuchet MS" w:hAnsi="Trebuchet MS"/>
                <w:color w:val="auto"/>
                <w:u w:val="none"/>
              </w:rPr>
              <w:t>.</w:t>
            </w:r>
            <w:r w:rsidRPr="009C2709">
              <w:rPr>
                <w:rFonts w:ascii="Trebuchet MS" w:hAnsi="Trebuchet MS"/>
              </w:rPr>
              <w:t xml:space="preserve"> </w:t>
            </w:r>
          </w:p>
          <w:p w:rsidR="008F1F8A" w:rsidRPr="009C2709" w:rsidRDefault="008F1F8A" w:rsidP="008F1F8A">
            <w:pPr>
              <w:pStyle w:val="Geenafstand"/>
              <w:rPr>
                <w:rFonts w:ascii="Trebuchet MS" w:hAnsi="Trebuchet MS"/>
              </w:rPr>
            </w:pPr>
            <w:r w:rsidRPr="009C2709">
              <w:rPr>
                <w:rFonts w:ascii="Trebuchet MS" w:hAnsi="Trebuchet MS"/>
              </w:rPr>
              <w:t xml:space="preserve">- Glucocorticoïd stress schema noodzakelijk? Zie </w:t>
            </w:r>
            <w:hyperlink r:id="rId44" w:history="1">
              <w:r w:rsidRPr="009C2709">
                <w:rPr>
                  <w:rStyle w:val="Hyperlink"/>
                  <w:rFonts w:ascii="Trebuchet MS" w:eastAsia="Times New Roman" w:hAnsi="Trebuchet MS" w:cs="Arial"/>
                  <w:color w:val="auto"/>
                </w:rPr>
                <w:t xml:space="preserve">VUmc-protocol </w:t>
              </w:r>
              <w:proofErr w:type="spellStart"/>
              <w:r w:rsidRPr="009C2709">
                <w:rPr>
                  <w:rStyle w:val="Hyperlink"/>
                  <w:rFonts w:ascii="Trebuchet MS" w:eastAsia="Times New Roman" w:hAnsi="Trebuchet MS" w:cs="Arial"/>
                  <w:color w:val="auto"/>
                </w:rPr>
                <w:t>Glucocorticoid</w:t>
              </w:r>
              <w:proofErr w:type="spellEnd"/>
              <w:r w:rsidRPr="009C2709">
                <w:rPr>
                  <w:rStyle w:val="Hyperlink"/>
                  <w:rFonts w:ascii="Trebuchet MS" w:eastAsia="Times New Roman" w:hAnsi="Trebuchet MS" w:cs="Arial"/>
                  <w:color w:val="auto"/>
                </w:rPr>
                <w:t xml:space="preserve"> stress schema: volwassenen</w:t>
              </w:r>
            </w:hyperlink>
            <w:r w:rsidRPr="009C2709">
              <w:rPr>
                <w:rStyle w:val="Hyperlink"/>
                <w:rFonts w:ascii="Trebuchet MS" w:eastAsia="Times New Roman" w:hAnsi="Trebuchet MS" w:cs="Arial"/>
                <w:color w:val="auto"/>
                <w:u w:val="none"/>
              </w:rPr>
              <w:t>.</w:t>
            </w:r>
          </w:p>
        </w:tc>
      </w:tr>
      <w:tr w:rsidR="008F1F8A" w:rsidRPr="009C2709" w:rsidTr="00D81578">
        <w:tc>
          <w:tcPr>
            <w:tcW w:w="2977" w:type="dxa"/>
            <w:tcBorders>
              <w:bottom w:val="single" w:sz="2" w:space="0" w:color="auto"/>
            </w:tcBorders>
          </w:tcPr>
          <w:p w:rsidR="008F1F8A" w:rsidRPr="009C2709" w:rsidRDefault="008F1F8A" w:rsidP="008F1F8A">
            <w:pPr>
              <w:pStyle w:val="Geenafstand"/>
              <w:rPr>
                <w:rFonts w:ascii="Trebuchet MS" w:hAnsi="Trebuchet MS"/>
              </w:rPr>
            </w:pPr>
            <w:r w:rsidRPr="009C2709">
              <w:rPr>
                <w:rFonts w:ascii="Trebuchet MS" w:hAnsi="Trebuchet MS"/>
              </w:rPr>
              <w:t>Pijn</w:t>
            </w:r>
          </w:p>
        </w:tc>
        <w:tc>
          <w:tcPr>
            <w:tcW w:w="6663" w:type="dxa"/>
            <w:tcBorders>
              <w:bottom w:val="single" w:sz="2" w:space="0" w:color="auto"/>
            </w:tcBorders>
          </w:tcPr>
          <w:p w:rsidR="008F1F8A" w:rsidRPr="009C2709" w:rsidRDefault="008F1F8A" w:rsidP="008F1F8A">
            <w:pPr>
              <w:pStyle w:val="Geenafstand"/>
              <w:rPr>
                <w:rFonts w:ascii="Trebuchet MS" w:hAnsi="Trebuchet MS"/>
              </w:rPr>
            </w:pPr>
            <w:r w:rsidRPr="009C2709">
              <w:rPr>
                <w:rFonts w:ascii="Trebuchet MS" w:hAnsi="Trebuchet MS"/>
              </w:rPr>
              <w:t xml:space="preserve">Volgens WHO-pijnladder. </w:t>
            </w:r>
          </w:p>
          <w:p w:rsidR="008F1F8A" w:rsidRPr="009C2709" w:rsidRDefault="008F1F8A" w:rsidP="008F1F8A">
            <w:pPr>
              <w:pStyle w:val="Geenafstand"/>
              <w:rPr>
                <w:rFonts w:ascii="Trebuchet MS" w:hAnsi="Trebuchet MS"/>
              </w:rPr>
            </w:pPr>
            <w:r w:rsidRPr="009C2709">
              <w:rPr>
                <w:rFonts w:ascii="Trebuchet MS" w:hAnsi="Trebuchet MS"/>
              </w:rPr>
              <w:t>Basispijnstilling met PCM:</w:t>
            </w:r>
          </w:p>
          <w:p w:rsidR="008F1F8A" w:rsidRPr="009C2709" w:rsidRDefault="008F1F8A" w:rsidP="008F1F8A">
            <w:pPr>
              <w:pStyle w:val="Geenafstand"/>
              <w:rPr>
                <w:rFonts w:ascii="Trebuchet MS" w:hAnsi="Trebuchet MS"/>
              </w:rPr>
            </w:pPr>
            <w:r w:rsidRPr="009C2709">
              <w:rPr>
                <w:rFonts w:ascii="Trebuchet MS" w:hAnsi="Trebuchet MS"/>
              </w:rPr>
              <w:t>- Gebruik &lt;1 maand: max. 4 g/dag (in 4 doses)</w:t>
            </w:r>
          </w:p>
          <w:p w:rsidR="008F1F8A" w:rsidRPr="009C2709" w:rsidRDefault="008F1F8A" w:rsidP="008F1F8A">
            <w:pPr>
              <w:pStyle w:val="Geenafstand"/>
              <w:rPr>
                <w:rFonts w:ascii="Trebuchet MS" w:hAnsi="Trebuchet MS"/>
              </w:rPr>
            </w:pPr>
            <w:r w:rsidRPr="009C2709">
              <w:rPr>
                <w:rFonts w:ascii="Trebuchet MS" w:hAnsi="Trebuchet MS"/>
              </w:rPr>
              <w:t>- Gebruik &gt;1 maand: max. 2,5 g/dag</w:t>
            </w:r>
          </w:p>
          <w:p w:rsidR="008F1F8A" w:rsidRPr="009C2709" w:rsidRDefault="008F1F8A" w:rsidP="008F1F8A">
            <w:pPr>
              <w:pStyle w:val="Geenafstand"/>
              <w:rPr>
                <w:rFonts w:ascii="Trebuchet MS" w:hAnsi="Trebuchet MS"/>
                <w:u w:val="single"/>
              </w:rPr>
            </w:pPr>
            <w:r w:rsidRPr="009C2709">
              <w:rPr>
                <w:rFonts w:ascii="Trebuchet MS" w:hAnsi="Trebuchet MS"/>
              </w:rPr>
              <w:t xml:space="preserve">- Bij risicofactoren voor leverschade: max. 1,5-2 g/dag, zie </w:t>
            </w:r>
            <w:hyperlink r:id="rId45" w:history="1">
              <w:r w:rsidRPr="009C2709">
                <w:rPr>
                  <w:rStyle w:val="Hyperlink"/>
                  <w:rFonts w:ascii="Trebuchet MS" w:hAnsi="Trebuchet MS"/>
                  <w:color w:val="auto"/>
                </w:rPr>
                <w:t>NHG-Standaard Pijn</w:t>
              </w:r>
            </w:hyperlink>
            <w:r w:rsidRPr="009C2709">
              <w:rPr>
                <w:rFonts w:ascii="Trebuchet MS" w:hAnsi="Trebuchet MS"/>
              </w:rPr>
              <w:t>.</w:t>
            </w:r>
          </w:p>
        </w:tc>
      </w:tr>
      <w:tr w:rsidR="008F1F8A" w:rsidRPr="009C2709" w:rsidTr="00D81578">
        <w:trPr>
          <w:trHeight w:val="519"/>
        </w:trPr>
        <w:tc>
          <w:tcPr>
            <w:tcW w:w="2977" w:type="dxa"/>
            <w:tcBorders>
              <w:top w:val="single" w:sz="2" w:space="0" w:color="auto"/>
              <w:left w:val="single" w:sz="2" w:space="0" w:color="auto"/>
              <w:bottom w:val="single" w:sz="2" w:space="0" w:color="auto"/>
              <w:right w:val="single" w:sz="2" w:space="0" w:color="auto"/>
            </w:tcBorders>
          </w:tcPr>
          <w:p w:rsidR="008F1F8A" w:rsidRPr="009C2709" w:rsidRDefault="008F1F8A" w:rsidP="008F1F8A">
            <w:pPr>
              <w:pStyle w:val="Geenafstand"/>
              <w:rPr>
                <w:rFonts w:ascii="Trebuchet MS" w:hAnsi="Trebuchet MS"/>
              </w:rPr>
            </w:pPr>
            <w:r w:rsidRPr="009C2709">
              <w:rPr>
                <w:rFonts w:ascii="Trebuchet MS" w:hAnsi="Trebuchet MS"/>
              </w:rPr>
              <w:t>Trombo-embolie</w:t>
            </w:r>
          </w:p>
          <w:p w:rsidR="008F1F8A" w:rsidRPr="009C2709" w:rsidRDefault="008F1F8A" w:rsidP="008F1F8A">
            <w:pPr>
              <w:pStyle w:val="Geenafstand"/>
              <w:rPr>
                <w:rFonts w:ascii="Trebuchet MS" w:hAnsi="Trebuchet MS"/>
                <w:i/>
                <w:color w:val="F79646" w:themeColor="accent6"/>
              </w:rPr>
            </w:pPr>
          </w:p>
        </w:tc>
        <w:tc>
          <w:tcPr>
            <w:tcW w:w="6663" w:type="dxa"/>
            <w:tcBorders>
              <w:top w:val="single" w:sz="2" w:space="0" w:color="auto"/>
              <w:left w:val="single" w:sz="2" w:space="0" w:color="auto"/>
              <w:bottom w:val="single" w:sz="2" w:space="0" w:color="auto"/>
              <w:right w:val="single" w:sz="2" w:space="0" w:color="auto"/>
            </w:tcBorders>
          </w:tcPr>
          <w:p w:rsidR="008F1F8A" w:rsidRPr="009C2709" w:rsidRDefault="008F1F8A" w:rsidP="008F1F8A">
            <w:pPr>
              <w:pStyle w:val="Geenafstand"/>
              <w:rPr>
                <w:rFonts w:ascii="Trebuchet MS" w:hAnsi="Trebuchet MS"/>
              </w:rPr>
            </w:pPr>
            <w:proofErr w:type="spellStart"/>
            <w:r w:rsidRPr="009C2709">
              <w:rPr>
                <w:rFonts w:ascii="Trebuchet MS" w:hAnsi="Trebuchet MS"/>
                <w:lang w:val="en-GB"/>
              </w:rPr>
              <w:t>Vitamine</w:t>
            </w:r>
            <w:proofErr w:type="spellEnd"/>
            <w:r w:rsidRPr="009C2709">
              <w:rPr>
                <w:rFonts w:ascii="Trebuchet MS" w:hAnsi="Trebuchet MS"/>
                <w:lang w:val="en-GB"/>
              </w:rPr>
              <w:t xml:space="preserve"> K-antagonist of DOAC. </w:t>
            </w:r>
            <w:r w:rsidRPr="009C2709">
              <w:rPr>
                <w:rFonts w:ascii="Trebuchet MS" w:hAnsi="Trebuchet MS"/>
              </w:rPr>
              <w:t xml:space="preserve">Voor streefwaarden vit K-antagonist zie blz. 37-39 in </w:t>
            </w:r>
            <w:hyperlink r:id="rId46" w:history="1">
              <w:r w:rsidRPr="009C2709">
                <w:rPr>
                  <w:rStyle w:val="Hyperlink"/>
                  <w:rFonts w:ascii="Trebuchet MS" w:hAnsi="Trebuchet MS"/>
                  <w:color w:val="auto"/>
                </w:rPr>
                <w:t>FNT-Richtlijn De kunst van het doseren</w:t>
              </w:r>
            </w:hyperlink>
            <w:r w:rsidRPr="009C2709">
              <w:rPr>
                <w:rStyle w:val="Hyperlink"/>
                <w:rFonts w:ascii="Trebuchet MS" w:hAnsi="Trebuchet MS"/>
                <w:color w:val="auto"/>
                <w:u w:val="none"/>
              </w:rPr>
              <w:t>.</w:t>
            </w:r>
          </w:p>
        </w:tc>
      </w:tr>
    </w:tbl>
    <w:p w:rsidR="008F1F8A" w:rsidRDefault="008F1F8A" w:rsidP="002B4AC4">
      <w:pPr>
        <w:pStyle w:val="Geenafstand"/>
        <w:rPr>
          <w:rStyle w:val="Hyperlink"/>
          <w:rFonts w:ascii="Trebuchet MS" w:hAnsi="Trebuchet MS"/>
          <w:color w:val="auto"/>
        </w:rPr>
      </w:pPr>
    </w:p>
    <w:p w:rsidR="008F1F8A" w:rsidRDefault="000823DF" w:rsidP="002B4AC4">
      <w:pPr>
        <w:pStyle w:val="Geenafstand"/>
        <w:rPr>
          <w:rStyle w:val="Hyperlink"/>
          <w:rFonts w:ascii="Trebuchet MS" w:hAnsi="Trebuchet MS"/>
          <w:color w:val="auto"/>
        </w:rPr>
      </w:pPr>
      <w:hyperlink w:anchor="Stappenplan" w:history="1">
        <w:r w:rsidR="002B4AC4" w:rsidRPr="007D3E58">
          <w:rPr>
            <w:rStyle w:val="Hyperlink"/>
            <w:rFonts w:ascii="Trebuchet MS" w:hAnsi="Trebuchet MS"/>
            <w:color w:val="auto"/>
          </w:rPr>
          <w:t>Terug naar stappenplan</w:t>
        </w:r>
      </w:hyperlink>
      <w:r w:rsidR="002B4AC4" w:rsidRPr="009C2709">
        <w:rPr>
          <w:rFonts w:ascii="Trebuchet MS" w:hAnsi="Trebuchet MS"/>
        </w:rPr>
        <w:tab/>
      </w:r>
      <w:r w:rsidR="002B4AC4" w:rsidRPr="009C2709">
        <w:rPr>
          <w:rFonts w:ascii="Trebuchet MS" w:hAnsi="Trebuchet MS"/>
        </w:rPr>
        <w:tab/>
      </w:r>
      <w:r w:rsidR="002B4AC4" w:rsidRPr="009C2709">
        <w:rPr>
          <w:rFonts w:ascii="Trebuchet MS" w:hAnsi="Trebuchet MS"/>
        </w:rPr>
        <w:tab/>
      </w:r>
      <w:r w:rsidR="002B4AC4" w:rsidRPr="009C2709">
        <w:rPr>
          <w:rFonts w:ascii="Trebuchet MS" w:hAnsi="Trebuchet MS"/>
        </w:rPr>
        <w:tab/>
      </w:r>
      <w:r w:rsidR="002B4AC4" w:rsidRPr="009C2709">
        <w:rPr>
          <w:rFonts w:ascii="Trebuchet MS" w:hAnsi="Trebuchet MS"/>
        </w:rPr>
        <w:tab/>
      </w:r>
      <w:r w:rsidR="008F1F8A">
        <w:rPr>
          <w:rFonts w:ascii="Trebuchet MS" w:hAnsi="Trebuchet MS"/>
        </w:rPr>
        <w:tab/>
      </w:r>
      <w:hyperlink w:anchor="_Schema_medicatiebeoordeling_1" w:history="1">
        <w:r w:rsidR="002B4AC4" w:rsidRPr="009C2709">
          <w:rPr>
            <w:rStyle w:val="Hyperlink"/>
            <w:rFonts w:ascii="Trebuchet MS" w:hAnsi="Trebuchet MS"/>
            <w:color w:val="auto"/>
          </w:rPr>
          <w:t>Schema medicatiereview</w:t>
        </w:r>
      </w:hyperlink>
    </w:p>
    <w:p w:rsidR="002B4AC4" w:rsidRPr="009C2709" w:rsidRDefault="002B4AC4" w:rsidP="002B4AC4">
      <w:pPr>
        <w:pStyle w:val="Geenafstand"/>
        <w:rPr>
          <w:rFonts w:ascii="Trebuchet MS" w:hAnsi="Trebuchet MS"/>
        </w:rPr>
      </w:pPr>
    </w:p>
    <w:tbl>
      <w:tblPr>
        <w:tblStyle w:val="Tabelraster"/>
        <w:tblW w:w="9640" w:type="dxa"/>
        <w:tblInd w:w="-34" w:type="dxa"/>
        <w:tblLayout w:type="fixed"/>
        <w:tblLook w:val="04A0" w:firstRow="1" w:lastRow="0" w:firstColumn="1" w:lastColumn="0" w:noHBand="0" w:noVBand="1"/>
      </w:tblPr>
      <w:tblGrid>
        <w:gridCol w:w="2916"/>
        <w:gridCol w:w="6724"/>
      </w:tblGrid>
      <w:tr w:rsidR="002B4AC4" w:rsidRPr="009C2709" w:rsidTr="00454D20">
        <w:tc>
          <w:tcPr>
            <w:tcW w:w="9640" w:type="dxa"/>
            <w:gridSpan w:val="2"/>
            <w:shd w:val="clear" w:color="auto" w:fill="009CB4"/>
          </w:tcPr>
          <w:p w:rsidR="002B4AC4" w:rsidRPr="009C2709" w:rsidRDefault="002B4AC4" w:rsidP="002B4AC4">
            <w:pPr>
              <w:pStyle w:val="Geenafstand"/>
              <w:jc w:val="center"/>
              <w:rPr>
                <w:rFonts w:ascii="Trebuchet MS" w:hAnsi="Trebuchet MS"/>
              </w:rPr>
            </w:pPr>
            <w:r w:rsidRPr="009C2709">
              <w:rPr>
                <w:rFonts w:ascii="Trebuchet MS" w:hAnsi="Trebuchet MS"/>
                <w:b/>
                <w:i/>
                <w:sz w:val="24"/>
                <w:szCs w:val="24"/>
              </w:rPr>
              <w:lastRenderedPageBreak/>
              <w:t>Tabel START – vervolg 2</w:t>
            </w:r>
          </w:p>
        </w:tc>
      </w:tr>
      <w:tr w:rsidR="002B4AC4" w:rsidRPr="009C2709" w:rsidTr="002B4AC4">
        <w:tc>
          <w:tcPr>
            <w:tcW w:w="2916" w:type="dxa"/>
          </w:tcPr>
          <w:p w:rsidR="002B4AC4" w:rsidRPr="009C2709" w:rsidRDefault="002B4AC4" w:rsidP="00FF257B">
            <w:pPr>
              <w:pStyle w:val="Geenafstand"/>
              <w:rPr>
                <w:rFonts w:ascii="Trebuchet MS" w:hAnsi="Trebuchet MS"/>
              </w:rPr>
            </w:pPr>
            <w:r w:rsidRPr="009C2709">
              <w:rPr>
                <w:rFonts w:ascii="Trebuchet MS" w:hAnsi="Trebuchet MS"/>
                <w:b/>
              </w:rPr>
              <w:t>Geneesmiddel (huidig)</w:t>
            </w:r>
          </w:p>
        </w:tc>
        <w:tc>
          <w:tcPr>
            <w:tcW w:w="6724" w:type="dxa"/>
          </w:tcPr>
          <w:p w:rsidR="002B4AC4" w:rsidRPr="009C2709" w:rsidRDefault="002B4AC4" w:rsidP="00FF257B">
            <w:pPr>
              <w:pStyle w:val="Geenafstand"/>
              <w:rPr>
                <w:rFonts w:ascii="Trebuchet MS" w:hAnsi="Trebuchet MS"/>
                <w:b/>
              </w:rPr>
            </w:pPr>
            <w:r w:rsidRPr="009C2709">
              <w:rPr>
                <w:rFonts w:ascii="Trebuchet MS" w:hAnsi="Trebuchet MS"/>
                <w:b/>
              </w:rPr>
              <w:t>Geneesmiddel (dat mogelijk erbij gestart moet worden)</w:t>
            </w:r>
          </w:p>
        </w:tc>
      </w:tr>
      <w:tr w:rsidR="008F1F8A" w:rsidRPr="009C2709" w:rsidTr="002B4AC4">
        <w:tc>
          <w:tcPr>
            <w:tcW w:w="2916" w:type="dxa"/>
          </w:tcPr>
          <w:p w:rsidR="008F1F8A" w:rsidRPr="009C2709" w:rsidRDefault="008F1F8A" w:rsidP="008F1F8A">
            <w:pPr>
              <w:pStyle w:val="Geenafstand"/>
              <w:rPr>
                <w:rFonts w:ascii="Trebuchet MS" w:hAnsi="Trebuchet MS"/>
              </w:rPr>
            </w:pPr>
            <w:r w:rsidRPr="009C2709">
              <w:rPr>
                <w:rFonts w:ascii="Trebuchet MS" w:hAnsi="Trebuchet MS"/>
              </w:rPr>
              <w:t>Acetylsalicylzuur/ carbasalaatcalcium</w:t>
            </w:r>
          </w:p>
        </w:tc>
        <w:tc>
          <w:tcPr>
            <w:tcW w:w="6724" w:type="dxa"/>
          </w:tcPr>
          <w:p w:rsidR="008F1F8A" w:rsidRPr="009C2709" w:rsidRDefault="008F1F8A" w:rsidP="008F1F8A">
            <w:pPr>
              <w:pStyle w:val="Geenafstand"/>
              <w:rPr>
                <w:rFonts w:ascii="Trebuchet MS" w:hAnsi="Trebuchet MS"/>
              </w:rPr>
            </w:pPr>
            <w:r w:rsidRPr="009C2709">
              <w:rPr>
                <w:rFonts w:ascii="Trebuchet MS" w:hAnsi="Trebuchet MS"/>
              </w:rPr>
              <w:t xml:space="preserve">Protonpompremmer bij lage dosering acetylsalicylzuur/ carbasalaatcalcium </w:t>
            </w:r>
            <w:r w:rsidRPr="009C2709">
              <w:rPr>
                <w:rFonts w:ascii="Trebuchet MS" w:hAnsi="Trebuchet MS"/>
                <w:b/>
              </w:rPr>
              <w:t>én</w:t>
            </w:r>
            <w:r w:rsidRPr="009C2709">
              <w:rPr>
                <w:rFonts w:ascii="Trebuchet MS" w:hAnsi="Trebuchet MS"/>
              </w:rPr>
              <w:t>:</w:t>
            </w:r>
          </w:p>
          <w:p w:rsidR="008F1F8A" w:rsidRPr="009C2709" w:rsidRDefault="008F1F8A" w:rsidP="008F1F8A">
            <w:pPr>
              <w:pStyle w:val="Geenafstand"/>
              <w:rPr>
                <w:rFonts w:ascii="Trebuchet MS" w:hAnsi="Trebuchet MS"/>
              </w:rPr>
            </w:pPr>
            <w:r w:rsidRPr="009C2709">
              <w:rPr>
                <w:rFonts w:ascii="Trebuchet MS" w:hAnsi="Trebuchet MS"/>
                <w:b/>
              </w:rPr>
              <w:t>≥60 jaar</w:t>
            </w:r>
            <w:r w:rsidRPr="009C2709">
              <w:rPr>
                <w:rFonts w:ascii="Trebuchet MS" w:hAnsi="Trebuchet MS"/>
              </w:rPr>
              <w:t xml:space="preserve"> en peptisch ulcus in anamnese</w:t>
            </w:r>
          </w:p>
          <w:p w:rsidR="008F1F8A" w:rsidRPr="009C2709" w:rsidRDefault="008F1F8A" w:rsidP="008F1F8A">
            <w:pPr>
              <w:pStyle w:val="Geenafstand"/>
              <w:rPr>
                <w:rFonts w:ascii="Trebuchet MS" w:hAnsi="Trebuchet MS"/>
              </w:rPr>
            </w:pPr>
            <w:r w:rsidRPr="009C2709">
              <w:rPr>
                <w:rFonts w:ascii="Trebuchet MS" w:hAnsi="Trebuchet MS"/>
                <w:b/>
              </w:rPr>
              <w:t>≥70 jaar</w:t>
            </w:r>
            <w:r w:rsidRPr="009C2709">
              <w:rPr>
                <w:rFonts w:ascii="Trebuchet MS" w:hAnsi="Trebuchet MS"/>
              </w:rPr>
              <w:t xml:space="preserve"> en gelijktijdig orale anticoagulantia, een P2Y12-remmer (clopidogrel, </w:t>
            </w:r>
            <w:proofErr w:type="spellStart"/>
            <w:r w:rsidRPr="009C2709">
              <w:rPr>
                <w:rFonts w:ascii="Trebuchet MS" w:hAnsi="Trebuchet MS"/>
              </w:rPr>
              <w:t>prasugrel</w:t>
            </w:r>
            <w:proofErr w:type="spellEnd"/>
            <w:r w:rsidRPr="009C2709">
              <w:rPr>
                <w:rFonts w:ascii="Trebuchet MS" w:hAnsi="Trebuchet MS"/>
              </w:rPr>
              <w:t xml:space="preserve"> of </w:t>
            </w:r>
            <w:proofErr w:type="spellStart"/>
            <w:r w:rsidRPr="009C2709">
              <w:rPr>
                <w:rFonts w:ascii="Trebuchet MS" w:hAnsi="Trebuchet MS"/>
              </w:rPr>
              <w:t>ticagrelor</w:t>
            </w:r>
            <w:proofErr w:type="spellEnd"/>
            <w:r w:rsidRPr="009C2709">
              <w:rPr>
                <w:rFonts w:ascii="Trebuchet MS" w:hAnsi="Trebuchet MS"/>
              </w:rPr>
              <w:t xml:space="preserve">), systemisch werkend </w:t>
            </w:r>
            <w:proofErr w:type="spellStart"/>
            <w:r w:rsidRPr="009C2709">
              <w:rPr>
                <w:rFonts w:ascii="Trebuchet MS" w:hAnsi="Trebuchet MS"/>
              </w:rPr>
              <w:t>glucocorticosteroïden</w:t>
            </w:r>
            <w:proofErr w:type="spellEnd"/>
            <w:r w:rsidRPr="009C2709">
              <w:rPr>
                <w:rFonts w:ascii="Trebuchet MS" w:hAnsi="Trebuchet MS"/>
              </w:rPr>
              <w:t xml:space="preserve">, spironolacton, SSRI, </w:t>
            </w:r>
            <w:proofErr w:type="spellStart"/>
            <w:r w:rsidRPr="009C2709">
              <w:rPr>
                <w:rFonts w:ascii="Trebuchet MS" w:hAnsi="Trebuchet MS"/>
              </w:rPr>
              <w:t>venlafaxine</w:t>
            </w:r>
            <w:proofErr w:type="spellEnd"/>
            <w:r w:rsidRPr="009C2709">
              <w:rPr>
                <w:rFonts w:ascii="Trebuchet MS" w:hAnsi="Trebuchet MS"/>
              </w:rPr>
              <w:t xml:space="preserve">, </w:t>
            </w:r>
            <w:proofErr w:type="spellStart"/>
            <w:r w:rsidRPr="009C2709">
              <w:rPr>
                <w:rFonts w:ascii="Trebuchet MS" w:hAnsi="Trebuchet MS"/>
              </w:rPr>
              <w:t>duloxetine</w:t>
            </w:r>
            <w:proofErr w:type="spellEnd"/>
            <w:r w:rsidRPr="009C2709">
              <w:rPr>
                <w:rFonts w:ascii="Trebuchet MS" w:hAnsi="Trebuchet MS"/>
              </w:rPr>
              <w:t xml:space="preserve"> of trazodon</w:t>
            </w:r>
          </w:p>
          <w:p w:rsidR="008F1F8A" w:rsidRPr="009C2709" w:rsidRDefault="008F1F8A" w:rsidP="008F1F8A">
            <w:pPr>
              <w:pStyle w:val="Geenafstand"/>
              <w:rPr>
                <w:rFonts w:ascii="Trebuchet MS" w:hAnsi="Trebuchet MS"/>
              </w:rPr>
            </w:pPr>
            <w:r w:rsidRPr="009C2709">
              <w:rPr>
                <w:rFonts w:ascii="Trebuchet MS" w:hAnsi="Trebuchet MS"/>
                <w:b/>
              </w:rPr>
              <w:t xml:space="preserve">≥80 jaar </w:t>
            </w:r>
            <w:r w:rsidRPr="009C2709">
              <w:rPr>
                <w:rFonts w:ascii="Trebuchet MS" w:hAnsi="Trebuchet MS"/>
              </w:rPr>
              <w:t>altijd</w:t>
            </w:r>
          </w:p>
        </w:tc>
      </w:tr>
      <w:tr w:rsidR="008F1F8A" w:rsidRPr="009C2709" w:rsidTr="002B4AC4">
        <w:tc>
          <w:tcPr>
            <w:tcW w:w="2916" w:type="dxa"/>
          </w:tcPr>
          <w:p w:rsidR="008F1F8A" w:rsidRPr="009C2709" w:rsidRDefault="008F1F8A" w:rsidP="008F1F8A">
            <w:pPr>
              <w:pStyle w:val="Geenafstand"/>
              <w:rPr>
                <w:rFonts w:ascii="Trebuchet MS" w:hAnsi="Trebuchet MS"/>
              </w:rPr>
            </w:pPr>
            <w:r w:rsidRPr="009C2709">
              <w:rPr>
                <w:rFonts w:ascii="Trebuchet MS" w:hAnsi="Trebuchet MS"/>
              </w:rPr>
              <w:t>NSAID</w:t>
            </w:r>
          </w:p>
        </w:tc>
        <w:tc>
          <w:tcPr>
            <w:tcW w:w="6724" w:type="dxa"/>
          </w:tcPr>
          <w:p w:rsidR="008F1F8A" w:rsidRPr="009C2709" w:rsidRDefault="008F1F8A" w:rsidP="008F1F8A">
            <w:pPr>
              <w:pStyle w:val="Geenafstand"/>
              <w:rPr>
                <w:rFonts w:ascii="Trebuchet MS" w:hAnsi="Trebuchet MS"/>
              </w:rPr>
            </w:pPr>
            <w:r w:rsidRPr="009C2709">
              <w:rPr>
                <w:rFonts w:ascii="Trebuchet MS" w:hAnsi="Trebuchet MS"/>
              </w:rPr>
              <w:t xml:space="preserve">Protonpompremmer bij NSAID </w:t>
            </w:r>
            <w:r w:rsidRPr="009C2709">
              <w:rPr>
                <w:rFonts w:ascii="Trebuchet MS" w:hAnsi="Trebuchet MS"/>
                <w:b/>
              </w:rPr>
              <w:t>én</w:t>
            </w:r>
            <w:r w:rsidRPr="009C2709">
              <w:rPr>
                <w:rFonts w:ascii="Trebuchet MS" w:hAnsi="Trebuchet MS"/>
              </w:rPr>
              <w:t>:</w:t>
            </w:r>
          </w:p>
          <w:p w:rsidR="008F1F8A" w:rsidRPr="009C2709" w:rsidRDefault="008F1F8A" w:rsidP="008F1F8A">
            <w:pPr>
              <w:pStyle w:val="Geenafstand"/>
              <w:rPr>
                <w:rFonts w:ascii="Trebuchet MS" w:hAnsi="Trebuchet MS"/>
              </w:rPr>
            </w:pPr>
            <w:r w:rsidRPr="009C2709">
              <w:rPr>
                <w:rFonts w:ascii="Trebuchet MS" w:hAnsi="Trebuchet MS"/>
              </w:rPr>
              <w:t xml:space="preserve">- </w:t>
            </w:r>
            <w:r w:rsidRPr="009C2709">
              <w:rPr>
                <w:rFonts w:ascii="Trebuchet MS" w:hAnsi="Trebuchet MS"/>
                <w:b/>
              </w:rPr>
              <w:t>Peptisch ulcus/H. pylori</w:t>
            </w:r>
            <w:r w:rsidRPr="009C2709">
              <w:rPr>
                <w:rFonts w:ascii="Trebuchet MS" w:hAnsi="Trebuchet MS"/>
              </w:rPr>
              <w:t xml:space="preserve"> in anamnese</w:t>
            </w:r>
          </w:p>
          <w:p w:rsidR="008F1F8A" w:rsidRPr="009C2709" w:rsidRDefault="008F1F8A" w:rsidP="008F1F8A">
            <w:pPr>
              <w:pStyle w:val="Geenafstand"/>
              <w:rPr>
                <w:rFonts w:ascii="Trebuchet MS" w:hAnsi="Trebuchet MS"/>
              </w:rPr>
            </w:pPr>
            <w:r w:rsidRPr="009C2709">
              <w:rPr>
                <w:rFonts w:ascii="Trebuchet MS" w:hAnsi="Trebuchet MS"/>
              </w:rPr>
              <w:t xml:space="preserve">- </w:t>
            </w:r>
            <w:r w:rsidRPr="009C2709">
              <w:rPr>
                <w:rFonts w:ascii="Trebuchet MS" w:hAnsi="Trebuchet MS"/>
                <w:b/>
              </w:rPr>
              <w:t>≥70 jaar</w:t>
            </w:r>
            <w:r w:rsidRPr="009C2709">
              <w:rPr>
                <w:rFonts w:ascii="Trebuchet MS" w:hAnsi="Trebuchet MS"/>
              </w:rPr>
              <w:t xml:space="preserve"> altijd</w:t>
            </w:r>
          </w:p>
          <w:p w:rsidR="008F1F8A" w:rsidRPr="009C2709" w:rsidRDefault="008F1F8A" w:rsidP="008F1F8A">
            <w:pPr>
              <w:pStyle w:val="Geenafstand"/>
              <w:rPr>
                <w:rFonts w:ascii="Trebuchet MS" w:hAnsi="Trebuchet MS"/>
              </w:rPr>
            </w:pPr>
            <w:r w:rsidRPr="009C2709">
              <w:rPr>
                <w:rFonts w:ascii="Trebuchet MS" w:hAnsi="Trebuchet MS"/>
              </w:rPr>
              <w:t xml:space="preserve">- </w:t>
            </w:r>
            <w:r w:rsidRPr="009C2709">
              <w:rPr>
                <w:rFonts w:ascii="Trebuchet MS" w:hAnsi="Trebuchet MS"/>
                <w:b/>
              </w:rPr>
              <w:t>≥ 2 van de volgende factoren</w:t>
            </w:r>
            <w:r w:rsidRPr="009C2709">
              <w:rPr>
                <w:rFonts w:ascii="Trebuchet MS" w:hAnsi="Trebuchet MS"/>
              </w:rPr>
              <w:t>:</w:t>
            </w:r>
          </w:p>
          <w:p w:rsidR="008F1F8A" w:rsidRPr="009C2709" w:rsidRDefault="008F1F8A" w:rsidP="008F1F8A">
            <w:pPr>
              <w:pStyle w:val="Geenafstand"/>
              <w:numPr>
                <w:ilvl w:val="1"/>
                <w:numId w:val="3"/>
              </w:numPr>
              <w:ind w:left="520"/>
              <w:rPr>
                <w:rFonts w:ascii="Trebuchet MS" w:hAnsi="Trebuchet MS"/>
              </w:rPr>
            </w:pPr>
            <w:r w:rsidRPr="009C2709">
              <w:rPr>
                <w:rFonts w:ascii="Trebuchet MS" w:hAnsi="Trebuchet MS"/>
              </w:rPr>
              <w:t>60-70 jaar</w:t>
            </w:r>
          </w:p>
          <w:p w:rsidR="008F1F8A" w:rsidRPr="009C2709" w:rsidRDefault="008F1F8A" w:rsidP="008F1F8A">
            <w:pPr>
              <w:pStyle w:val="Geenafstand"/>
              <w:numPr>
                <w:ilvl w:val="1"/>
                <w:numId w:val="3"/>
              </w:numPr>
              <w:ind w:left="520"/>
              <w:rPr>
                <w:rFonts w:ascii="Trebuchet MS" w:hAnsi="Trebuchet MS"/>
              </w:rPr>
            </w:pPr>
            <w:r w:rsidRPr="009C2709">
              <w:rPr>
                <w:rFonts w:ascii="Trebuchet MS" w:hAnsi="Trebuchet MS"/>
              </w:rPr>
              <w:t>Ernstige RA, hartfalen of DM</w:t>
            </w:r>
          </w:p>
          <w:p w:rsidR="008F1F8A" w:rsidRPr="009C2709" w:rsidRDefault="008F1F8A" w:rsidP="008F1F8A">
            <w:pPr>
              <w:pStyle w:val="Geenafstand"/>
              <w:numPr>
                <w:ilvl w:val="1"/>
                <w:numId w:val="3"/>
              </w:numPr>
              <w:ind w:left="520"/>
              <w:rPr>
                <w:rFonts w:ascii="Trebuchet MS" w:hAnsi="Trebuchet MS"/>
              </w:rPr>
            </w:pPr>
            <w:r w:rsidRPr="009C2709">
              <w:rPr>
                <w:rFonts w:ascii="Trebuchet MS" w:hAnsi="Trebuchet MS" w:cs="Arial"/>
                <w:color w:val="292929"/>
              </w:rPr>
              <w:t>Hoge dosering van een niet-selectief NSAID (</w:t>
            </w:r>
            <w:proofErr w:type="spellStart"/>
            <w:r w:rsidRPr="009C2709">
              <w:rPr>
                <w:rFonts w:ascii="Trebuchet MS" w:hAnsi="Trebuchet MS" w:cs="Arial"/>
                <w:color w:val="292929"/>
              </w:rPr>
              <w:t>diclofenac</w:t>
            </w:r>
            <w:proofErr w:type="spellEnd"/>
            <w:r w:rsidRPr="009C2709">
              <w:rPr>
                <w:rFonts w:ascii="Trebuchet MS" w:hAnsi="Trebuchet MS" w:cs="Arial"/>
                <w:color w:val="292929"/>
              </w:rPr>
              <w:t xml:space="preserve">, </w:t>
            </w:r>
            <w:proofErr w:type="spellStart"/>
            <w:r w:rsidRPr="009C2709">
              <w:rPr>
                <w:rFonts w:ascii="Trebuchet MS" w:hAnsi="Trebuchet MS" w:cs="Arial"/>
                <w:color w:val="292929"/>
              </w:rPr>
              <w:t>naproxen</w:t>
            </w:r>
            <w:proofErr w:type="spellEnd"/>
            <w:r w:rsidRPr="009C2709">
              <w:rPr>
                <w:rFonts w:ascii="Trebuchet MS" w:hAnsi="Trebuchet MS" w:cs="Arial"/>
                <w:color w:val="292929"/>
              </w:rPr>
              <w:t>, ibuprofen)</w:t>
            </w:r>
          </w:p>
          <w:p w:rsidR="008F1F8A" w:rsidRPr="009C2709" w:rsidRDefault="008F1F8A" w:rsidP="008F1F8A">
            <w:pPr>
              <w:pStyle w:val="Geenafstand"/>
              <w:numPr>
                <w:ilvl w:val="1"/>
                <w:numId w:val="3"/>
              </w:numPr>
              <w:ind w:left="520"/>
              <w:rPr>
                <w:rFonts w:ascii="Trebuchet MS" w:hAnsi="Trebuchet MS"/>
              </w:rPr>
            </w:pPr>
            <w:r w:rsidRPr="009C2709">
              <w:rPr>
                <w:rFonts w:ascii="Trebuchet MS" w:hAnsi="Trebuchet MS" w:cs="Arial"/>
                <w:color w:val="292929"/>
                <w:shd w:val="clear" w:color="auto" w:fill="FFFFFF"/>
              </w:rPr>
              <w:t xml:space="preserve">Cumarinederivaat, clopidogrel, </w:t>
            </w:r>
            <w:proofErr w:type="spellStart"/>
            <w:r w:rsidRPr="009C2709">
              <w:rPr>
                <w:rFonts w:ascii="Trebuchet MS" w:hAnsi="Trebuchet MS" w:cs="Arial"/>
                <w:color w:val="292929"/>
                <w:shd w:val="clear" w:color="auto" w:fill="FFFFFF"/>
              </w:rPr>
              <w:t>prasugrel</w:t>
            </w:r>
            <w:proofErr w:type="spellEnd"/>
            <w:r w:rsidRPr="009C2709">
              <w:rPr>
                <w:rFonts w:ascii="Trebuchet MS" w:hAnsi="Trebuchet MS" w:cs="Arial"/>
                <w:color w:val="292929"/>
                <w:shd w:val="clear" w:color="auto" w:fill="FFFFFF"/>
              </w:rPr>
              <w:t xml:space="preserve">, </w:t>
            </w:r>
            <w:proofErr w:type="spellStart"/>
            <w:r w:rsidRPr="009C2709">
              <w:rPr>
                <w:rFonts w:ascii="Trebuchet MS" w:hAnsi="Trebuchet MS" w:cs="Arial"/>
                <w:color w:val="292929"/>
                <w:shd w:val="clear" w:color="auto" w:fill="FFFFFF"/>
              </w:rPr>
              <w:t>ticagrelor</w:t>
            </w:r>
            <w:proofErr w:type="spellEnd"/>
            <w:r w:rsidRPr="009C2709">
              <w:rPr>
                <w:rFonts w:ascii="Trebuchet MS" w:hAnsi="Trebuchet MS" w:cs="Arial"/>
                <w:color w:val="292929"/>
                <w:shd w:val="clear" w:color="auto" w:fill="FFFFFF"/>
              </w:rPr>
              <w:t xml:space="preserve">, acetylsalicylzuurderivaten, systemisch werkend glucocorticoïd, SSRI, </w:t>
            </w:r>
            <w:proofErr w:type="spellStart"/>
            <w:r w:rsidRPr="009C2709">
              <w:rPr>
                <w:rFonts w:ascii="Trebuchet MS" w:hAnsi="Trebuchet MS" w:cs="Arial"/>
                <w:color w:val="292929"/>
                <w:shd w:val="clear" w:color="auto" w:fill="FFFFFF"/>
              </w:rPr>
              <w:t>venlafaxine</w:t>
            </w:r>
            <w:proofErr w:type="spellEnd"/>
            <w:r w:rsidRPr="009C2709">
              <w:rPr>
                <w:rFonts w:ascii="Trebuchet MS" w:hAnsi="Trebuchet MS" w:cs="Arial"/>
                <w:color w:val="292929"/>
                <w:shd w:val="clear" w:color="auto" w:fill="FFFFFF"/>
              </w:rPr>
              <w:t xml:space="preserve">, </w:t>
            </w:r>
            <w:proofErr w:type="spellStart"/>
            <w:r w:rsidRPr="009C2709">
              <w:rPr>
                <w:rFonts w:ascii="Trebuchet MS" w:hAnsi="Trebuchet MS" w:cs="Arial"/>
                <w:color w:val="292929"/>
                <w:shd w:val="clear" w:color="auto" w:fill="FFFFFF"/>
              </w:rPr>
              <w:t>duloxetine</w:t>
            </w:r>
            <w:proofErr w:type="spellEnd"/>
            <w:r w:rsidRPr="009C2709">
              <w:rPr>
                <w:rFonts w:ascii="Trebuchet MS" w:hAnsi="Trebuchet MS" w:cs="Arial"/>
                <w:color w:val="292929"/>
                <w:shd w:val="clear" w:color="auto" w:fill="FFFFFF"/>
              </w:rPr>
              <w:t>, trazodon of spironolacton</w:t>
            </w:r>
          </w:p>
        </w:tc>
      </w:tr>
      <w:tr w:rsidR="008F1F8A" w:rsidRPr="009C2709" w:rsidTr="002B4AC4">
        <w:tc>
          <w:tcPr>
            <w:tcW w:w="2916" w:type="dxa"/>
          </w:tcPr>
          <w:p w:rsidR="008F1F8A" w:rsidRPr="009C2709" w:rsidRDefault="008F1F8A" w:rsidP="008F1F8A">
            <w:pPr>
              <w:pStyle w:val="Geenafstand"/>
              <w:rPr>
                <w:rFonts w:ascii="Trebuchet MS" w:hAnsi="Trebuchet MS"/>
              </w:rPr>
            </w:pPr>
            <w:r w:rsidRPr="009C2709">
              <w:rPr>
                <w:rFonts w:ascii="Trebuchet MS" w:hAnsi="Trebuchet MS"/>
              </w:rPr>
              <w:t>Opiaat</w:t>
            </w:r>
          </w:p>
        </w:tc>
        <w:tc>
          <w:tcPr>
            <w:tcW w:w="6724" w:type="dxa"/>
          </w:tcPr>
          <w:p w:rsidR="008F1F8A" w:rsidRPr="009C2709" w:rsidRDefault="008F1F8A" w:rsidP="008F1F8A">
            <w:pPr>
              <w:pStyle w:val="Geenafstand"/>
              <w:rPr>
                <w:rFonts w:ascii="Trebuchet MS" w:hAnsi="Trebuchet MS"/>
              </w:rPr>
            </w:pPr>
            <w:r w:rsidRPr="009C2709">
              <w:rPr>
                <w:rFonts w:ascii="Trebuchet MS" w:hAnsi="Trebuchet MS"/>
              </w:rPr>
              <w:t xml:space="preserve">Laxans (bv. </w:t>
            </w:r>
            <w:proofErr w:type="spellStart"/>
            <w:r w:rsidRPr="009C2709">
              <w:rPr>
                <w:rFonts w:ascii="Trebuchet MS" w:hAnsi="Trebuchet MS"/>
              </w:rPr>
              <w:t>movicolon</w:t>
            </w:r>
            <w:proofErr w:type="spellEnd"/>
            <w:r w:rsidRPr="009C2709">
              <w:rPr>
                <w:rFonts w:ascii="Trebuchet MS" w:hAnsi="Trebuchet MS"/>
              </w:rPr>
              <w:t>)</w:t>
            </w:r>
          </w:p>
        </w:tc>
      </w:tr>
    </w:tbl>
    <w:p w:rsidR="006A6288" w:rsidRPr="009C2709" w:rsidRDefault="006A6288" w:rsidP="006A6288">
      <w:pPr>
        <w:pStyle w:val="Geenafstand"/>
        <w:rPr>
          <w:rFonts w:ascii="Trebuchet MS" w:hAnsi="Trebuchet MS"/>
          <w:sz w:val="24"/>
          <w:szCs w:val="24"/>
        </w:rPr>
      </w:pPr>
      <w:bookmarkStart w:id="14" w:name="_Stap_4._Welke"/>
      <w:bookmarkEnd w:id="14"/>
    </w:p>
    <w:p w:rsidR="000316AA" w:rsidRPr="008F1F8A" w:rsidRDefault="00EC5FA1" w:rsidP="0021216F">
      <w:pPr>
        <w:pStyle w:val="Geenafstand"/>
        <w:numPr>
          <w:ilvl w:val="0"/>
          <w:numId w:val="31"/>
        </w:numPr>
        <w:rPr>
          <w:rFonts w:ascii="Trebuchet MS" w:hAnsi="Trebuchet MS"/>
          <w:sz w:val="24"/>
          <w:szCs w:val="24"/>
        </w:rPr>
      </w:pPr>
      <w:r w:rsidRPr="009C2709">
        <w:rPr>
          <w:rFonts w:ascii="Trebuchet MS" w:hAnsi="Trebuchet MS"/>
          <w:i/>
          <w:sz w:val="24"/>
          <w:szCs w:val="24"/>
        </w:rPr>
        <w:t xml:space="preserve">Gebruikt de patiënt geneesmiddelen of heeft hij/zij </w:t>
      </w:r>
      <w:r w:rsidR="000316AA" w:rsidRPr="009C2709">
        <w:rPr>
          <w:rFonts w:ascii="Trebuchet MS" w:hAnsi="Trebuchet MS"/>
          <w:i/>
          <w:sz w:val="24"/>
          <w:szCs w:val="24"/>
        </w:rPr>
        <w:t>aandoeningen</w:t>
      </w:r>
      <w:r w:rsidRPr="009C2709">
        <w:rPr>
          <w:rFonts w:ascii="Trebuchet MS" w:hAnsi="Trebuchet MS"/>
          <w:i/>
          <w:sz w:val="24"/>
          <w:szCs w:val="24"/>
        </w:rPr>
        <w:t xml:space="preserve"> waarbij bepaalde geneesmiddelen </w:t>
      </w:r>
      <w:r w:rsidR="00363BBE" w:rsidRPr="009C2709">
        <w:rPr>
          <w:rFonts w:ascii="Trebuchet MS" w:hAnsi="Trebuchet MS"/>
          <w:i/>
          <w:sz w:val="24"/>
          <w:szCs w:val="24"/>
        </w:rPr>
        <w:t xml:space="preserve">(relatief) </w:t>
      </w:r>
      <w:r w:rsidRPr="009C2709">
        <w:rPr>
          <w:rFonts w:ascii="Trebuchet MS" w:hAnsi="Trebuchet MS"/>
          <w:i/>
          <w:sz w:val="24"/>
          <w:szCs w:val="24"/>
        </w:rPr>
        <w:t>gecontra-indiceerd zijn? Zijn er geneesmiddelen</w:t>
      </w:r>
      <w:r w:rsidR="00CF4AD8" w:rsidRPr="009C2709">
        <w:rPr>
          <w:rFonts w:ascii="Trebuchet MS" w:hAnsi="Trebuchet MS"/>
          <w:i/>
          <w:sz w:val="24"/>
          <w:szCs w:val="24"/>
        </w:rPr>
        <w:t xml:space="preserve"> waar geen indicatie (meer) voor is</w:t>
      </w:r>
      <w:r w:rsidRPr="009C2709">
        <w:rPr>
          <w:rFonts w:ascii="Trebuchet MS" w:hAnsi="Trebuchet MS"/>
          <w:i/>
          <w:sz w:val="24"/>
          <w:szCs w:val="24"/>
        </w:rPr>
        <w:t>?</w:t>
      </w:r>
      <w:r w:rsidR="00CF4AD8" w:rsidRPr="009C2709">
        <w:rPr>
          <w:rFonts w:ascii="Trebuchet MS" w:hAnsi="Trebuchet MS"/>
          <w:sz w:val="24"/>
          <w:szCs w:val="24"/>
        </w:rPr>
        <w:t xml:space="preserve"> </w:t>
      </w:r>
      <w:r w:rsidR="000316AA" w:rsidRPr="009C2709">
        <w:rPr>
          <w:rFonts w:ascii="Trebuchet MS" w:hAnsi="Trebuchet MS"/>
          <w:i/>
          <w:sz w:val="24"/>
          <w:szCs w:val="24"/>
        </w:rPr>
        <w:t xml:space="preserve">Wat kan er </w:t>
      </w:r>
      <w:r w:rsidR="000316AA" w:rsidRPr="009C2709">
        <w:rPr>
          <w:rFonts w:ascii="Trebuchet MS" w:hAnsi="Trebuchet MS"/>
          <w:b/>
          <w:i/>
          <w:sz w:val="24"/>
          <w:szCs w:val="24"/>
        </w:rPr>
        <w:t>gestopt</w:t>
      </w:r>
      <w:r w:rsidR="000316AA" w:rsidRPr="009C2709">
        <w:rPr>
          <w:rFonts w:ascii="Trebuchet MS" w:hAnsi="Trebuchet MS"/>
          <w:i/>
          <w:sz w:val="24"/>
          <w:szCs w:val="24"/>
        </w:rPr>
        <w:t xml:space="preserve"> worden?</w:t>
      </w:r>
    </w:p>
    <w:p w:rsidR="00F05457" w:rsidRPr="009C2709" w:rsidRDefault="00052527" w:rsidP="008F1F8A">
      <w:pPr>
        <w:pStyle w:val="Geenafstand"/>
        <w:ind w:left="360"/>
        <w:rPr>
          <w:rFonts w:ascii="Trebuchet MS" w:hAnsi="Trebuchet MS"/>
        </w:rPr>
      </w:pPr>
      <w:r w:rsidRPr="009C2709">
        <w:rPr>
          <w:rFonts w:ascii="Trebuchet MS" w:hAnsi="Trebuchet MS"/>
        </w:rPr>
        <w:t xml:space="preserve">Gebruik </w:t>
      </w:r>
      <w:r w:rsidR="00C5227E" w:rsidRPr="009C2709">
        <w:rPr>
          <w:rFonts w:ascii="Trebuchet MS" w:hAnsi="Trebuchet MS"/>
        </w:rPr>
        <w:t>daarvoor</w:t>
      </w:r>
      <w:r w:rsidR="00334A1B" w:rsidRPr="009C2709">
        <w:rPr>
          <w:rFonts w:ascii="Trebuchet MS" w:hAnsi="Trebuchet MS"/>
        </w:rPr>
        <w:t xml:space="preserve"> onder andere</w:t>
      </w:r>
      <w:r w:rsidR="00C5227E" w:rsidRPr="009C2709">
        <w:rPr>
          <w:rFonts w:ascii="Trebuchet MS" w:hAnsi="Trebuchet MS"/>
        </w:rPr>
        <w:t xml:space="preserve"> de volgende</w:t>
      </w:r>
      <w:r w:rsidRPr="009C2709">
        <w:rPr>
          <w:rFonts w:ascii="Trebuchet MS" w:hAnsi="Trebuchet MS"/>
        </w:rPr>
        <w:t xml:space="preserve"> tabel en de </w:t>
      </w:r>
      <w:hyperlink r:id="rId47" w:history="1">
        <w:r w:rsidRPr="009C2709">
          <w:rPr>
            <w:rStyle w:val="Hyperlink"/>
            <w:rFonts w:ascii="Trebuchet MS" w:hAnsi="Trebuchet MS"/>
            <w:color w:val="auto"/>
          </w:rPr>
          <w:t>STOPP-criteria</w:t>
        </w:r>
      </w:hyperlink>
      <w:r w:rsidRPr="009C2709">
        <w:rPr>
          <w:rFonts w:ascii="Trebuchet MS" w:hAnsi="Trebuchet MS"/>
        </w:rPr>
        <w:t>.</w:t>
      </w:r>
      <w:r w:rsidR="008A2752" w:rsidRPr="009C2709">
        <w:rPr>
          <w:rFonts w:ascii="Trebuchet MS" w:hAnsi="Trebuchet MS"/>
          <w:vertAlign w:val="superscript"/>
        </w:rPr>
        <w:t>4-11</w:t>
      </w:r>
      <w:r w:rsidR="006A642D" w:rsidRPr="009C2709">
        <w:rPr>
          <w:rFonts w:ascii="Trebuchet MS" w:hAnsi="Trebuchet MS"/>
        </w:rPr>
        <w:t xml:space="preserve"> </w:t>
      </w:r>
      <w:r w:rsidR="002755C3" w:rsidRPr="009C2709">
        <w:rPr>
          <w:rFonts w:ascii="Trebuchet MS" w:hAnsi="Trebuchet MS"/>
        </w:rPr>
        <w:t xml:space="preserve">Noteer in </w:t>
      </w:r>
      <w:r w:rsidR="00232982" w:rsidRPr="009C2709">
        <w:rPr>
          <w:rFonts w:ascii="Trebuchet MS" w:hAnsi="Trebuchet MS"/>
        </w:rPr>
        <w:t xml:space="preserve">de </w:t>
      </w:r>
      <w:r w:rsidR="006B1012" w:rsidRPr="009C2709">
        <w:rPr>
          <w:rFonts w:ascii="Trebuchet MS" w:hAnsi="Trebuchet MS"/>
        </w:rPr>
        <w:t>review</w:t>
      </w:r>
      <w:r w:rsidR="00232982" w:rsidRPr="009C2709">
        <w:rPr>
          <w:rFonts w:ascii="Trebuchet MS" w:hAnsi="Trebuchet MS"/>
        </w:rPr>
        <w:t>tabel</w:t>
      </w:r>
      <w:r w:rsidR="002755C3" w:rsidRPr="009C2709">
        <w:rPr>
          <w:rFonts w:ascii="Trebuchet MS" w:hAnsi="Trebuchet MS"/>
        </w:rPr>
        <w:t xml:space="preserve"> </w:t>
      </w:r>
      <w:r w:rsidR="00D330D1" w:rsidRPr="009C2709">
        <w:rPr>
          <w:rFonts w:ascii="Trebuchet MS" w:hAnsi="Trebuchet MS"/>
        </w:rPr>
        <w:t xml:space="preserve">in </w:t>
      </w:r>
      <w:proofErr w:type="spellStart"/>
      <w:r w:rsidR="00D330D1" w:rsidRPr="009C2709">
        <w:rPr>
          <w:rFonts w:ascii="Trebuchet MS" w:hAnsi="Trebuchet MS"/>
        </w:rPr>
        <w:t>Epic</w:t>
      </w:r>
      <w:proofErr w:type="spellEnd"/>
      <w:r w:rsidR="00D330D1" w:rsidRPr="009C2709">
        <w:rPr>
          <w:rFonts w:ascii="Trebuchet MS" w:hAnsi="Trebuchet MS"/>
        </w:rPr>
        <w:t xml:space="preserve">/in het schema medicatiereview </w:t>
      </w:r>
      <w:r w:rsidR="002755C3" w:rsidRPr="009C2709">
        <w:rPr>
          <w:rFonts w:ascii="Trebuchet MS" w:hAnsi="Trebuchet MS"/>
        </w:rPr>
        <w:t>of er medicatie gestopt moet worden</w:t>
      </w:r>
      <w:r w:rsidR="004076FD" w:rsidRPr="009C2709">
        <w:rPr>
          <w:rFonts w:ascii="Trebuchet MS" w:hAnsi="Trebuchet MS"/>
        </w:rPr>
        <w:t xml:space="preserve"> en waarom</w:t>
      </w:r>
      <w:r w:rsidR="002755C3" w:rsidRPr="009C2709">
        <w:rPr>
          <w:rFonts w:ascii="Trebuchet MS" w:hAnsi="Trebuchet MS"/>
        </w:rPr>
        <w:t>.</w:t>
      </w:r>
    </w:p>
    <w:p w:rsidR="006A6288" w:rsidRPr="009C2709" w:rsidRDefault="006A6288" w:rsidP="000316AA">
      <w:pPr>
        <w:pStyle w:val="Geenafstand"/>
        <w:ind w:left="360"/>
        <w:rPr>
          <w:rFonts w:ascii="Trebuchet MS" w:hAnsi="Trebuchet MS"/>
        </w:rPr>
      </w:pPr>
    </w:p>
    <w:tbl>
      <w:tblPr>
        <w:tblStyle w:val="Tabelraster"/>
        <w:tblW w:w="9640" w:type="dxa"/>
        <w:tblInd w:w="-34" w:type="dxa"/>
        <w:tblLayout w:type="fixed"/>
        <w:tblLook w:val="04A0" w:firstRow="1" w:lastRow="0" w:firstColumn="1" w:lastColumn="0" w:noHBand="0" w:noVBand="1"/>
      </w:tblPr>
      <w:tblGrid>
        <w:gridCol w:w="3828"/>
        <w:gridCol w:w="5812"/>
      </w:tblGrid>
      <w:tr w:rsidR="00F05457" w:rsidRPr="009C2709" w:rsidTr="005B3EC1">
        <w:tc>
          <w:tcPr>
            <w:tcW w:w="9640" w:type="dxa"/>
            <w:gridSpan w:val="2"/>
            <w:shd w:val="clear" w:color="auto" w:fill="009CB4"/>
          </w:tcPr>
          <w:p w:rsidR="00F05457" w:rsidRPr="009C2709" w:rsidRDefault="00F05457" w:rsidP="00F05457">
            <w:pPr>
              <w:pStyle w:val="Voettekst"/>
              <w:jc w:val="center"/>
              <w:rPr>
                <w:rFonts w:ascii="Trebuchet MS" w:hAnsi="Trebuchet MS"/>
                <w:b/>
                <w:i/>
                <w:sz w:val="24"/>
                <w:szCs w:val="24"/>
              </w:rPr>
            </w:pPr>
            <w:r w:rsidRPr="009C2709">
              <w:rPr>
                <w:rFonts w:ascii="Trebuchet MS" w:hAnsi="Trebuchet MS"/>
                <w:b/>
                <w:i/>
                <w:sz w:val="24"/>
                <w:szCs w:val="24"/>
              </w:rPr>
              <w:t>Tabel STOP</w:t>
            </w:r>
          </w:p>
        </w:tc>
      </w:tr>
      <w:tr w:rsidR="005E6805" w:rsidRPr="009C2709" w:rsidTr="005B3EC1">
        <w:tc>
          <w:tcPr>
            <w:tcW w:w="3828" w:type="dxa"/>
          </w:tcPr>
          <w:p w:rsidR="005E6805" w:rsidRPr="009C2709" w:rsidRDefault="000316AA" w:rsidP="00EC5FA1">
            <w:pPr>
              <w:pStyle w:val="Geenafstand"/>
              <w:rPr>
                <w:rFonts w:ascii="Trebuchet MS" w:hAnsi="Trebuchet MS"/>
                <w:b/>
              </w:rPr>
            </w:pPr>
            <w:r w:rsidRPr="009C2709">
              <w:rPr>
                <w:rFonts w:ascii="Trebuchet MS" w:hAnsi="Trebuchet MS"/>
                <w:b/>
              </w:rPr>
              <w:t>Aandoening</w:t>
            </w:r>
          </w:p>
        </w:tc>
        <w:tc>
          <w:tcPr>
            <w:tcW w:w="5812" w:type="dxa"/>
          </w:tcPr>
          <w:p w:rsidR="005E6805" w:rsidRPr="009C2709" w:rsidRDefault="00216463" w:rsidP="00EC5FA1">
            <w:pPr>
              <w:pStyle w:val="Voettekst"/>
              <w:rPr>
                <w:rFonts w:ascii="Trebuchet MS" w:hAnsi="Trebuchet MS"/>
                <w:b/>
              </w:rPr>
            </w:pPr>
            <w:r w:rsidRPr="009C2709">
              <w:rPr>
                <w:rFonts w:ascii="Trebuchet MS" w:hAnsi="Trebuchet MS"/>
                <w:b/>
              </w:rPr>
              <w:t>Overweeg te stoppen:</w:t>
            </w:r>
          </w:p>
        </w:tc>
      </w:tr>
      <w:tr w:rsidR="004D44E5" w:rsidRPr="009C2709" w:rsidTr="005B3EC1">
        <w:tc>
          <w:tcPr>
            <w:tcW w:w="3828" w:type="dxa"/>
          </w:tcPr>
          <w:p w:rsidR="004D44E5" w:rsidRPr="009C2709" w:rsidRDefault="004D44E5" w:rsidP="004D44E5">
            <w:pPr>
              <w:pStyle w:val="Geenafstand"/>
              <w:rPr>
                <w:rFonts w:ascii="Trebuchet MS" w:hAnsi="Trebuchet MS"/>
              </w:rPr>
            </w:pPr>
            <w:r w:rsidRPr="009C2709">
              <w:rPr>
                <w:rFonts w:ascii="Trebuchet MS" w:hAnsi="Trebuchet MS"/>
              </w:rPr>
              <w:t>Bradycardie (&lt;50/min)/2</w:t>
            </w:r>
            <w:r w:rsidRPr="009C2709">
              <w:rPr>
                <w:rFonts w:ascii="Trebuchet MS" w:hAnsi="Trebuchet MS"/>
                <w:vertAlign w:val="superscript"/>
              </w:rPr>
              <w:t>e</w:t>
            </w:r>
            <w:r w:rsidRPr="009C2709">
              <w:rPr>
                <w:rFonts w:ascii="Trebuchet MS" w:hAnsi="Trebuchet MS"/>
              </w:rPr>
              <w:t xml:space="preserve"> </w:t>
            </w:r>
            <w:proofErr w:type="spellStart"/>
            <w:r w:rsidRPr="009C2709">
              <w:rPr>
                <w:rFonts w:ascii="Trebuchet MS" w:hAnsi="Trebuchet MS"/>
              </w:rPr>
              <w:t>graads</w:t>
            </w:r>
            <w:proofErr w:type="spellEnd"/>
            <w:r w:rsidRPr="009C2709">
              <w:rPr>
                <w:rFonts w:ascii="Trebuchet MS" w:hAnsi="Trebuchet MS"/>
              </w:rPr>
              <w:t xml:space="preserve"> AV-blok</w:t>
            </w:r>
            <w:r w:rsidR="00047661" w:rsidRPr="009C2709">
              <w:rPr>
                <w:rFonts w:ascii="Trebuchet MS" w:hAnsi="Trebuchet MS"/>
              </w:rPr>
              <w:t xml:space="preserve"> </w:t>
            </w:r>
            <w:r w:rsidRPr="009C2709">
              <w:rPr>
                <w:rFonts w:ascii="Trebuchet MS" w:hAnsi="Trebuchet MS"/>
              </w:rPr>
              <w:t>/compleet AV-blok</w:t>
            </w:r>
          </w:p>
        </w:tc>
        <w:tc>
          <w:tcPr>
            <w:tcW w:w="5812" w:type="dxa"/>
          </w:tcPr>
          <w:p w:rsidR="004D44E5" w:rsidRPr="009C2709" w:rsidRDefault="004D44E5" w:rsidP="004D44E5">
            <w:pPr>
              <w:pStyle w:val="Voettekst"/>
              <w:rPr>
                <w:rFonts w:ascii="Trebuchet MS" w:hAnsi="Trebuchet MS"/>
              </w:rPr>
            </w:pPr>
            <w:r w:rsidRPr="009C2709">
              <w:rPr>
                <w:rFonts w:ascii="Trebuchet MS" w:hAnsi="Trebuchet MS"/>
              </w:rPr>
              <w:t xml:space="preserve">β-blokkers, </w:t>
            </w:r>
            <w:proofErr w:type="spellStart"/>
            <w:r w:rsidRPr="009C2709">
              <w:rPr>
                <w:rFonts w:ascii="Trebuchet MS" w:hAnsi="Trebuchet MS"/>
              </w:rPr>
              <w:t>acetylcholinesteraseremmers</w:t>
            </w:r>
            <w:proofErr w:type="spellEnd"/>
            <w:r w:rsidR="00016A1F" w:rsidRPr="009C2709">
              <w:rPr>
                <w:rFonts w:ascii="Trebuchet MS" w:hAnsi="Trebuchet MS"/>
              </w:rPr>
              <w:t xml:space="preserve"> (bv. galantamine, </w:t>
            </w:r>
            <w:proofErr w:type="spellStart"/>
            <w:r w:rsidR="00016A1F" w:rsidRPr="009C2709">
              <w:rPr>
                <w:rFonts w:ascii="Trebuchet MS" w:hAnsi="Trebuchet MS"/>
              </w:rPr>
              <w:t>rivastigmine</w:t>
            </w:r>
            <w:proofErr w:type="spellEnd"/>
            <w:r w:rsidR="00016A1F" w:rsidRPr="009C2709">
              <w:rPr>
                <w:rFonts w:ascii="Trebuchet MS" w:hAnsi="Trebuchet MS"/>
              </w:rPr>
              <w:t>)</w:t>
            </w:r>
          </w:p>
        </w:tc>
      </w:tr>
      <w:tr w:rsidR="004D44E5" w:rsidRPr="009C2709" w:rsidTr="005B3EC1">
        <w:tc>
          <w:tcPr>
            <w:tcW w:w="3828" w:type="dxa"/>
          </w:tcPr>
          <w:p w:rsidR="004D44E5" w:rsidRPr="009C2709" w:rsidRDefault="004D44E5" w:rsidP="004D44E5">
            <w:pPr>
              <w:pStyle w:val="Voettekst"/>
              <w:rPr>
                <w:rFonts w:ascii="Trebuchet MS" w:hAnsi="Trebuchet MS"/>
              </w:rPr>
            </w:pPr>
            <w:r w:rsidRPr="009C2709">
              <w:rPr>
                <w:rFonts w:ascii="Trebuchet MS" w:hAnsi="Trebuchet MS"/>
              </w:rPr>
              <w:t>COPD</w:t>
            </w:r>
          </w:p>
        </w:tc>
        <w:tc>
          <w:tcPr>
            <w:tcW w:w="5812" w:type="dxa"/>
          </w:tcPr>
          <w:p w:rsidR="00237EE3" w:rsidRPr="009C2709" w:rsidRDefault="00237EE3" w:rsidP="00954A90">
            <w:pPr>
              <w:pStyle w:val="Geenafstand"/>
              <w:rPr>
                <w:rFonts w:ascii="Trebuchet MS" w:hAnsi="Trebuchet MS"/>
              </w:rPr>
            </w:pPr>
            <w:r w:rsidRPr="009C2709">
              <w:rPr>
                <w:rFonts w:ascii="Trebuchet MS" w:hAnsi="Trebuchet MS"/>
              </w:rPr>
              <w:t>- Langwerkende benzodiazepines</w:t>
            </w:r>
            <w:r w:rsidR="00016A1F" w:rsidRPr="009C2709">
              <w:rPr>
                <w:rFonts w:ascii="Trebuchet MS" w:hAnsi="Trebuchet MS"/>
              </w:rPr>
              <w:t xml:space="preserve"> (bv. oxazepam, diazepam)</w:t>
            </w:r>
          </w:p>
          <w:p w:rsidR="00237EE3" w:rsidRPr="009C2709" w:rsidRDefault="00237EE3" w:rsidP="00954A90">
            <w:pPr>
              <w:pStyle w:val="Geenafstand"/>
              <w:rPr>
                <w:rFonts w:ascii="Trebuchet MS" w:hAnsi="Trebuchet MS"/>
              </w:rPr>
            </w:pPr>
            <w:r w:rsidRPr="009C2709">
              <w:rPr>
                <w:rFonts w:ascii="Trebuchet MS" w:hAnsi="Trebuchet MS"/>
              </w:rPr>
              <w:t>- N</w:t>
            </w:r>
            <w:r w:rsidR="004D44E5" w:rsidRPr="009C2709">
              <w:rPr>
                <w:rFonts w:ascii="Trebuchet MS" w:hAnsi="Trebuchet MS"/>
              </w:rPr>
              <w:t>iet selectieve β-blokkers (</w:t>
            </w:r>
            <w:r w:rsidR="000703DC" w:rsidRPr="009C2709">
              <w:rPr>
                <w:rFonts w:ascii="Trebuchet MS" w:hAnsi="Trebuchet MS"/>
              </w:rPr>
              <w:t xml:space="preserve">bv. </w:t>
            </w:r>
            <w:proofErr w:type="spellStart"/>
            <w:r w:rsidR="000703DC" w:rsidRPr="009C2709">
              <w:rPr>
                <w:rFonts w:ascii="Trebuchet MS" w:hAnsi="Trebuchet MS"/>
              </w:rPr>
              <w:t>propanolol</w:t>
            </w:r>
            <w:proofErr w:type="spellEnd"/>
            <w:r w:rsidR="004D44E5" w:rsidRPr="009C2709">
              <w:rPr>
                <w:rFonts w:ascii="Trebuchet MS" w:hAnsi="Trebuchet MS"/>
              </w:rPr>
              <w:t xml:space="preserve">, </w:t>
            </w:r>
            <w:proofErr w:type="spellStart"/>
            <w:r w:rsidR="004D44E5" w:rsidRPr="009C2709">
              <w:rPr>
                <w:rFonts w:ascii="Trebuchet MS" w:hAnsi="Trebuchet MS"/>
              </w:rPr>
              <w:t>sotalol</w:t>
            </w:r>
            <w:proofErr w:type="spellEnd"/>
            <w:r w:rsidR="004D44E5" w:rsidRPr="009C2709">
              <w:rPr>
                <w:rFonts w:ascii="Trebuchet MS" w:hAnsi="Trebuchet MS"/>
              </w:rPr>
              <w:t>)</w:t>
            </w:r>
          </w:p>
          <w:p w:rsidR="00216463" w:rsidRPr="009C2709" w:rsidRDefault="00216463" w:rsidP="00954A90">
            <w:pPr>
              <w:pStyle w:val="Geenafstand"/>
              <w:rPr>
                <w:rFonts w:ascii="Trebuchet MS" w:hAnsi="Trebuchet MS"/>
              </w:rPr>
            </w:pPr>
            <w:r w:rsidRPr="009C2709">
              <w:rPr>
                <w:rFonts w:ascii="Trebuchet MS" w:hAnsi="Trebuchet MS"/>
              </w:rPr>
              <w:t>- Inhalatiecorticosteroïd</w:t>
            </w:r>
            <w:r w:rsidR="000703DC" w:rsidRPr="009C2709">
              <w:rPr>
                <w:rFonts w:ascii="Trebuchet MS" w:hAnsi="Trebuchet MS"/>
              </w:rPr>
              <w:t xml:space="preserve"> indien</w:t>
            </w:r>
            <w:r w:rsidRPr="009C2709">
              <w:rPr>
                <w:rFonts w:ascii="Trebuchet MS" w:hAnsi="Trebuchet MS"/>
              </w:rPr>
              <w:t xml:space="preserve"> </w:t>
            </w:r>
            <w:r w:rsidR="00484903" w:rsidRPr="009C2709">
              <w:rPr>
                <w:rFonts w:ascii="Trebuchet MS" w:hAnsi="Trebuchet MS"/>
              </w:rPr>
              <w:t>geen</w:t>
            </w:r>
            <w:r w:rsidRPr="009C2709">
              <w:rPr>
                <w:rFonts w:ascii="Trebuchet MS" w:hAnsi="Trebuchet MS"/>
              </w:rPr>
              <w:t xml:space="preserve"> ex</w:t>
            </w:r>
            <w:r w:rsidR="00353E58" w:rsidRPr="009C2709">
              <w:rPr>
                <w:rFonts w:ascii="Trebuchet MS" w:hAnsi="Trebuchet MS"/>
              </w:rPr>
              <w:t>acerbaties in afgelopen</w:t>
            </w:r>
            <w:r w:rsidR="00484903" w:rsidRPr="009C2709">
              <w:rPr>
                <w:rFonts w:ascii="Trebuchet MS" w:hAnsi="Trebuchet MS"/>
              </w:rPr>
              <w:t xml:space="preserve"> 2</w:t>
            </w:r>
            <w:r w:rsidR="00353E58" w:rsidRPr="009C2709">
              <w:rPr>
                <w:rFonts w:ascii="Trebuchet MS" w:hAnsi="Trebuchet MS"/>
              </w:rPr>
              <w:t xml:space="preserve"> </w:t>
            </w:r>
            <w:r w:rsidRPr="009C2709">
              <w:rPr>
                <w:rFonts w:ascii="Trebuchet MS" w:hAnsi="Trebuchet MS"/>
              </w:rPr>
              <w:t>jaar</w:t>
            </w:r>
            <w:r w:rsidR="00484903" w:rsidRPr="009C2709">
              <w:rPr>
                <w:rFonts w:ascii="Trebuchet MS" w:hAnsi="Trebuchet MS"/>
              </w:rPr>
              <w:t xml:space="preserve"> of geen duideli</w:t>
            </w:r>
            <w:r w:rsidR="000703DC" w:rsidRPr="009C2709">
              <w:rPr>
                <w:rFonts w:ascii="Trebuchet MS" w:hAnsi="Trebuchet MS"/>
              </w:rPr>
              <w:t xml:space="preserve">jke afname in exacerbaties gedurende </w:t>
            </w:r>
            <w:r w:rsidR="00484903" w:rsidRPr="009C2709">
              <w:rPr>
                <w:rFonts w:ascii="Trebuchet MS" w:hAnsi="Trebuchet MS"/>
              </w:rPr>
              <w:t>1 jaar</w:t>
            </w:r>
            <w:r w:rsidR="000703DC" w:rsidRPr="009C2709">
              <w:rPr>
                <w:rFonts w:ascii="Trebuchet MS" w:hAnsi="Trebuchet MS"/>
              </w:rPr>
              <w:t xml:space="preserve"> na start ICS. Zie </w:t>
            </w:r>
            <w:hyperlink r:id="rId48" w:history="1">
              <w:r w:rsidR="000703DC" w:rsidRPr="009C2709">
                <w:rPr>
                  <w:rStyle w:val="Hyperlink"/>
                  <w:rFonts w:ascii="Trebuchet MS" w:hAnsi="Trebuchet MS"/>
                  <w:color w:val="auto"/>
                </w:rPr>
                <w:t>NHG-Standaard COPD</w:t>
              </w:r>
            </w:hyperlink>
            <w:r w:rsidR="000703DC" w:rsidRPr="009C2709">
              <w:rPr>
                <w:rFonts w:ascii="Trebuchet MS" w:hAnsi="Trebuchet MS"/>
              </w:rPr>
              <w:t>.</w:t>
            </w:r>
          </w:p>
          <w:p w:rsidR="004D44E5" w:rsidRPr="009C2709" w:rsidRDefault="00237EE3" w:rsidP="006A642D">
            <w:pPr>
              <w:pStyle w:val="Geenafstand"/>
              <w:rPr>
                <w:rFonts w:ascii="Trebuchet MS" w:hAnsi="Trebuchet MS"/>
              </w:rPr>
            </w:pPr>
            <w:r w:rsidRPr="009C2709">
              <w:rPr>
                <w:rFonts w:ascii="Trebuchet MS" w:hAnsi="Trebuchet MS"/>
              </w:rPr>
              <w:t>- S</w:t>
            </w:r>
            <w:r w:rsidR="00156F71" w:rsidRPr="009C2709">
              <w:rPr>
                <w:rFonts w:ascii="Trebuchet MS" w:hAnsi="Trebuchet MS"/>
              </w:rPr>
              <w:t xml:space="preserve">ystemische </w:t>
            </w:r>
            <w:proofErr w:type="spellStart"/>
            <w:r w:rsidR="00156F71" w:rsidRPr="009C2709">
              <w:rPr>
                <w:rFonts w:ascii="Trebuchet MS" w:hAnsi="Trebuchet MS"/>
              </w:rPr>
              <w:t>glucocorticosteroïden</w:t>
            </w:r>
            <w:proofErr w:type="spellEnd"/>
            <w:r w:rsidR="008F475C" w:rsidRPr="009C2709">
              <w:rPr>
                <w:rFonts w:ascii="Trebuchet MS" w:hAnsi="Trebuchet MS"/>
              </w:rPr>
              <w:t xml:space="preserve"> (bv. prednison, dexamethason)</w:t>
            </w:r>
            <w:r w:rsidR="00156F71" w:rsidRPr="009C2709">
              <w:rPr>
                <w:rFonts w:ascii="Trebuchet MS" w:hAnsi="Trebuchet MS"/>
              </w:rPr>
              <w:t xml:space="preserve"> als onderhoudsbehandeling</w:t>
            </w:r>
            <w:r w:rsidR="00484903" w:rsidRPr="009C2709">
              <w:rPr>
                <w:rFonts w:ascii="Trebuchet MS" w:hAnsi="Trebuchet MS"/>
              </w:rPr>
              <w:t>.</w:t>
            </w:r>
          </w:p>
        </w:tc>
      </w:tr>
      <w:tr w:rsidR="004D44E5" w:rsidRPr="009C2709" w:rsidTr="005B3EC1">
        <w:tc>
          <w:tcPr>
            <w:tcW w:w="3828" w:type="dxa"/>
          </w:tcPr>
          <w:p w:rsidR="004D44E5" w:rsidRPr="009C2709" w:rsidRDefault="004D44E5" w:rsidP="004D44E5">
            <w:pPr>
              <w:pStyle w:val="Voettekst"/>
              <w:rPr>
                <w:rFonts w:ascii="Trebuchet MS" w:hAnsi="Trebuchet MS"/>
              </w:rPr>
            </w:pPr>
            <w:r w:rsidRPr="009C2709">
              <w:rPr>
                <w:rFonts w:ascii="Trebuchet MS" w:hAnsi="Trebuchet MS"/>
              </w:rPr>
              <w:t>Dementie</w:t>
            </w:r>
            <w:r w:rsidRPr="009C2709">
              <w:rPr>
                <w:rFonts w:ascii="Trebuchet MS" w:hAnsi="Trebuchet MS"/>
              </w:rPr>
              <w:tab/>
            </w:r>
          </w:p>
        </w:tc>
        <w:tc>
          <w:tcPr>
            <w:tcW w:w="5812" w:type="dxa"/>
          </w:tcPr>
          <w:p w:rsidR="004D44E5" w:rsidRPr="009C2709" w:rsidRDefault="004D44E5" w:rsidP="004D44E5">
            <w:pPr>
              <w:pStyle w:val="Voettekst"/>
              <w:rPr>
                <w:rFonts w:ascii="Trebuchet MS" w:hAnsi="Trebuchet MS"/>
              </w:rPr>
            </w:pPr>
            <w:r w:rsidRPr="009C2709">
              <w:rPr>
                <w:rFonts w:ascii="Trebuchet MS" w:hAnsi="Trebuchet MS"/>
              </w:rPr>
              <w:t xml:space="preserve">Sterk werkende </w:t>
            </w:r>
            <w:proofErr w:type="spellStart"/>
            <w:r w:rsidRPr="009C2709">
              <w:rPr>
                <w:rFonts w:ascii="Trebuchet MS" w:hAnsi="Trebuchet MS"/>
              </w:rPr>
              <w:t>anticholinergica</w:t>
            </w:r>
            <w:r w:rsidR="005449A2" w:rsidRPr="009C2709">
              <w:rPr>
                <w:rFonts w:ascii="Trebuchet MS" w:hAnsi="Trebuchet MS"/>
                <w:vertAlign w:val="superscript"/>
              </w:rPr>
              <w:t>a</w:t>
            </w:r>
            <w:proofErr w:type="spellEnd"/>
          </w:p>
        </w:tc>
      </w:tr>
      <w:tr w:rsidR="0021733B" w:rsidRPr="009C2709" w:rsidTr="005B3EC1">
        <w:tc>
          <w:tcPr>
            <w:tcW w:w="3828" w:type="dxa"/>
          </w:tcPr>
          <w:p w:rsidR="0021733B" w:rsidRPr="009C2709" w:rsidRDefault="0021733B" w:rsidP="004D44E5">
            <w:pPr>
              <w:pStyle w:val="Voettekst"/>
              <w:rPr>
                <w:rFonts w:ascii="Trebuchet MS" w:hAnsi="Trebuchet MS"/>
                <w:i/>
                <w:color w:val="F79646" w:themeColor="accent6"/>
              </w:rPr>
            </w:pPr>
            <w:r w:rsidRPr="009C2709">
              <w:rPr>
                <w:rFonts w:ascii="Trebuchet MS" w:hAnsi="Trebuchet MS"/>
              </w:rPr>
              <w:t>Delier</w:t>
            </w:r>
          </w:p>
        </w:tc>
        <w:tc>
          <w:tcPr>
            <w:tcW w:w="5812" w:type="dxa"/>
          </w:tcPr>
          <w:p w:rsidR="0021733B" w:rsidRPr="009C2709" w:rsidRDefault="00353E58" w:rsidP="00321342">
            <w:pPr>
              <w:pStyle w:val="Voettekst"/>
              <w:rPr>
                <w:rFonts w:ascii="Trebuchet MS" w:hAnsi="Trebuchet MS"/>
              </w:rPr>
            </w:pPr>
            <w:r w:rsidRPr="009C2709">
              <w:rPr>
                <w:rFonts w:ascii="Trebuchet MS" w:hAnsi="Trebuchet MS"/>
              </w:rPr>
              <w:t>Uitlokkende</w:t>
            </w:r>
            <w:r w:rsidR="00321342" w:rsidRPr="009C2709">
              <w:rPr>
                <w:rFonts w:ascii="Trebuchet MS" w:hAnsi="Trebuchet MS"/>
              </w:rPr>
              <w:t xml:space="preserve"> of verergerende</w:t>
            </w:r>
            <w:r w:rsidRPr="009C2709">
              <w:rPr>
                <w:rFonts w:ascii="Trebuchet MS" w:hAnsi="Trebuchet MS"/>
              </w:rPr>
              <w:t xml:space="preserve"> medicatie; o.a.</w:t>
            </w:r>
            <w:r w:rsidR="006A642D" w:rsidRPr="009C2709">
              <w:rPr>
                <w:rFonts w:ascii="Trebuchet MS" w:hAnsi="Trebuchet MS"/>
              </w:rPr>
              <w:t xml:space="preserve"> b</w:t>
            </w:r>
            <w:r w:rsidR="00334A1B" w:rsidRPr="009C2709">
              <w:rPr>
                <w:rFonts w:ascii="Trebuchet MS" w:hAnsi="Trebuchet MS"/>
              </w:rPr>
              <w:t>enzodiazepines, antidepressiva, opiaten</w:t>
            </w:r>
            <w:r w:rsidR="00321342" w:rsidRPr="009C2709">
              <w:rPr>
                <w:rFonts w:ascii="Trebuchet MS" w:hAnsi="Trebuchet MS"/>
              </w:rPr>
              <w:t xml:space="preserve">, </w:t>
            </w:r>
            <w:proofErr w:type="spellStart"/>
            <w:r w:rsidR="00321342" w:rsidRPr="009C2709">
              <w:rPr>
                <w:rFonts w:ascii="Trebuchet MS" w:hAnsi="Trebuchet MS"/>
              </w:rPr>
              <w:t>anticholinergica</w:t>
            </w:r>
            <w:r w:rsidR="005449A2" w:rsidRPr="009C2709">
              <w:rPr>
                <w:rFonts w:ascii="Trebuchet MS" w:hAnsi="Trebuchet MS"/>
                <w:vertAlign w:val="superscript"/>
              </w:rPr>
              <w:t>a</w:t>
            </w:r>
            <w:proofErr w:type="spellEnd"/>
            <w:r w:rsidR="007142C7" w:rsidRPr="009C2709">
              <w:rPr>
                <w:rFonts w:ascii="Trebuchet MS" w:hAnsi="Trebuchet MS"/>
              </w:rPr>
              <w:t>.</w:t>
            </w:r>
            <w:r w:rsidR="00363BBE" w:rsidRPr="009C2709">
              <w:rPr>
                <w:rFonts w:ascii="Trebuchet MS" w:hAnsi="Trebuchet MS"/>
              </w:rPr>
              <w:t xml:space="preserve"> Zie </w:t>
            </w:r>
            <w:hyperlink r:id="rId49" w:history="1">
              <w:r w:rsidR="00761944" w:rsidRPr="009C2709">
                <w:rPr>
                  <w:rStyle w:val="Hyperlink"/>
                  <w:rFonts w:ascii="Trebuchet MS" w:eastAsia="Times New Roman" w:hAnsi="Trebuchet MS" w:cs="Arial"/>
                  <w:color w:val="auto"/>
                </w:rPr>
                <w:t>VUmc-protocol Delier</w:t>
              </w:r>
            </w:hyperlink>
            <w:r w:rsidR="005449A2" w:rsidRPr="009C2709">
              <w:rPr>
                <w:rStyle w:val="Hyperlink"/>
                <w:rFonts w:ascii="Trebuchet MS" w:eastAsia="Times New Roman" w:hAnsi="Trebuchet MS" w:cs="Arial"/>
                <w:color w:val="auto"/>
                <w:u w:val="none"/>
              </w:rPr>
              <w:t>.</w:t>
            </w:r>
          </w:p>
        </w:tc>
      </w:tr>
      <w:tr w:rsidR="005C1DA9" w:rsidRPr="009C2709" w:rsidTr="005B3EC1">
        <w:tc>
          <w:tcPr>
            <w:tcW w:w="3828" w:type="dxa"/>
          </w:tcPr>
          <w:p w:rsidR="005C1DA9" w:rsidRPr="009C2709" w:rsidRDefault="005C1DA9" w:rsidP="004D44E5">
            <w:pPr>
              <w:pStyle w:val="Voettekst"/>
              <w:rPr>
                <w:rFonts w:ascii="Trebuchet MS" w:hAnsi="Trebuchet MS"/>
              </w:rPr>
            </w:pPr>
            <w:r w:rsidRPr="009C2709">
              <w:rPr>
                <w:rFonts w:ascii="Trebuchet MS" w:hAnsi="Trebuchet MS"/>
              </w:rPr>
              <w:t>DM</w:t>
            </w:r>
          </w:p>
        </w:tc>
        <w:tc>
          <w:tcPr>
            <w:tcW w:w="5812" w:type="dxa"/>
          </w:tcPr>
          <w:p w:rsidR="005C1DA9" w:rsidRPr="009C2709" w:rsidRDefault="00237EE3" w:rsidP="004D44E5">
            <w:pPr>
              <w:pStyle w:val="Voettekst"/>
              <w:rPr>
                <w:rFonts w:ascii="Trebuchet MS" w:hAnsi="Trebuchet MS"/>
              </w:rPr>
            </w:pPr>
            <w:r w:rsidRPr="009C2709">
              <w:rPr>
                <w:rFonts w:ascii="Trebuchet MS" w:hAnsi="Trebuchet MS"/>
              </w:rPr>
              <w:t>B</w:t>
            </w:r>
            <w:r w:rsidR="005C1DA9" w:rsidRPr="009C2709">
              <w:rPr>
                <w:rFonts w:ascii="Trebuchet MS" w:hAnsi="Trebuchet MS"/>
              </w:rPr>
              <w:t xml:space="preserve">ij frequente </w:t>
            </w:r>
            <w:proofErr w:type="spellStart"/>
            <w:r w:rsidR="005C1DA9" w:rsidRPr="009C2709">
              <w:rPr>
                <w:rFonts w:ascii="Trebuchet MS" w:hAnsi="Trebuchet MS"/>
              </w:rPr>
              <w:t>hypoglycemiën</w:t>
            </w:r>
            <w:proofErr w:type="spellEnd"/>
            <w:r w:rsidR="005C1DA9" w:rsidRPr="009C2709">
              <w:rPr>
                <w:rFonts w:ascii="Trebuchet MS" w:hAnsi="Trebuchet MS"/>
              </w:rPr>
              <w:t>: β-blokkers</w:t>
            </w:r>
            <w:r w:rsidR="005449A2" w:rsidRPr="009C2709">
              <w:rPr>
                <w:rFonts w:ascii="Trebuchet MS" w:hAnsi="Trebuchet MS"/>
              </w:rPr>
              <w:t>.</w:t>
            </w:r>
          </w:p>
        </w:tc>
      </w:tr>
    </w:tbl>
    <w:p w:rsidR="005B26BC" w:rsidRPr="009C2709" w:rsidRDefault="005449A2" w:rsidP="00486A96">
      <w:pPr>
        <w:pStyle w:val="Voettekst"/>
        <w:rPr>
          <w:rFonts w:ascii="Trebuchet MS" w:hAnsi="Trebuchet MS"/>
          <w:sz w:val="16"/>
          <w:szCs w:val="16"/>
        </w:rPr>
      </w:pPr>
      <w:r w:rsidRPr="009C2709">
        <w:rPr>
          <w:rFonts w:ascii="Trebuchet MS" w:hAnsi="Trebuchet MS"/>
          <w:sz w:val="16"/>
          <w:szCs w:val="16"/>
          <w:vertAlign w:val="superscript"/>
        </w:rPr>
        <w:t>a</w:t>
      </w:r>
      <w:r w:rsidR="00486A96" w:rsidRPr="009C2709">
        <w:rPr>
          <w:rFonts w:ascii="Trebuchet MS" w:hAnsi="Trebuchet MS"/>
          <w:sz w:val="16"/>
          <w:szCs w:val="16"/>
        </w:rPr>
        <w:t xml:space="preserve"> Middelen met sterke </w:t>
      </w:r>
      <w:proofErr w:type="spellStart"/>
      <w:r w:rsidR="00486A96" w:rsidRPr="009C2709">
        <w:rPr>
          <w:rFonts w:ascii="Trebuchet MS" w:hAnsi="Trebuchet MS"/>
          <w:sz w:val="16"/>
          <w:szCs w:val="16"/>
        </w:rPr>
        <w:t>anticholinerge</w:t>
      </w:r>
      <w:proofErr w:type="spellEnd"/>
      <w:r w:rsidR="00486A96" w:rsidRPr="009C2709">
        <w:rPr>
          <w:rFonts w:ascii="Trebuchet MS" w:hAnsi="Trebuchet MS"/>
          <w:sz w:val="16"/>
          <w:szCs w:val="16"/>
        </w:rPr>
        <w:t xml:space="preserve"> werking:</w:t>
      </w:r>
      <w:r w:rsidR="007142C7" w:rsidRPr="009C2709">
        <w:rPr>
          <w:rFonts w:ascii="Trebuchet MS" w:hAnsi="Trebuchet MS"/>
          <w:sz w:val="16"/>
          <w:szCs w:val="16"/>
        </w:rPr>
        <w:t xml:space="preserve"> o.a.</w:t>
      </w:r>
      <w:r w:rsidR="00486A96" w:rsidRPr="009C2709">
        <w:rPr>
          <w:rFonts w:ascii="Trebuchet MS" w:hAnsi="Trebuchet MS"/>
          <w:sz w:val="16"/>
          <w:szCs w:val="16"/>
        </w:rPr>
        <w:t xml:space="preserve"> spasmolytica (bv. </w:t>
      </w:r>
      <w:proofErr w:type="spellStart"/>
      <w:r w:rsidR="00486A96" w:rsidRPr="009C2709">
        <w:rPr>
          <w:rFonts w:ascii="Trebuchet MS" w:hAnsi="Trebuchet MS"/>
          <w:sz w:val="16"/>
          <w:szCs w:val="16"/>
        </w:rPr>
        <w:t>oxybutinine</w:t>
      </w:r>
      <w:proofErr w:type="spellEnd"/>
      <w:r w:rsidR="00486A96" w:rsidRPr="009C2709">
        <w:rPr>
          <w:rFonts w:ascii="Trebuchet MS" w:hAnsi="Trebuchet MS"/>
          <w:sz w:val="16"/>
          <w:szCs w:val="16"/>
        </w:rPr>
        <w:t xml:space="preserve">), tricyclische antidepressiva, </w:t>
      </w:r>
      <w:proofErr w:type="spellStart"/>
      <w:r w:rsidR="00486A96" w:rsidRPr="009C2709">
        <w:rPr>
          <w:rFonts w:ascii="Trebuchet MS" w:hAnsi="Trebuchet MS"/>
          <w:sz w:val="16"/>
          <w:szCs w:val="16"/>
        </w:rPr>
        <w:t>antiparkinsonmedicatie</w:t>
      </w:r>
      <w:proofErr w:type="spellEnd"/>
      <w:r w:rsidR="00486A96" w:rsidRPr="009C2709">
        <w:rPr>
          <w:rFonts w:ascii="Trebuchet MS" w:hAnsi="Trebuchet MS"/>
          <w:sz w:val="16"/>
          <w:szCs w:val="16"/>
        </w:rPr>
        <w:t xml:space="preserve"> zoals </w:t>
      </w:r>
      <w:proofErr w:type="spellStart"/>
      <w:r w:rsidR="00486A96" w:rsidRPr="009C2709">
        <w:rPr>
          <w:rFonts w:ascii="Trebuchet MS" w:hAnsi="Trebuchet MS"/>
          <w:sz w:val="16"/>
          <w:szCs w:val="16"/>
        </w:rPr>
        <w:t>akineton</w:t>
      </w:r>
      <w:proofErr w:type="spellEnd"/>
      <w:r w:rsidR="00486A96" w:rsidRPr="009C2709">
        <w:rPr>
          <w:rFonts w:ascii="Trebuchet MS" w:hAnsi="Trebuchet MS"/>
          <w:sz w:val="16"/>
          <w:szCs w:val="16"/>
        </w:rPr>
        <w:t xml:space="preserve">, klassieke antihistaminica (bv. </w:t>
      </w:r>
      <w:proofErr w:type="spellStart"/>
      <w:r w:rsidR="00486A96" w:rsidRPr="009C2709">
        <w:rPr>
          <w:rFonts w:ascii="Trebuchet MS" w:hAnsi="Trebuchet MS"/>
          <w:sz w:val="16"/>
          <w:szCs w:val="16"/>
        </w:rPr>
        <w:t>promethazine</w:t>
      </w:r>
      <w:proofErr w:type="spellEnd"/>
      <w:r w:rsidR="00486A96" w:rsidRPr="009C2709">
        <w:rPr>
          <w:rFonts w:ascii="Trebuchet MS" w:hAnsi="Trebuchet MS"/>
          <w:sz w:val="16"/>
          <w:szCs w:val="16"/>
        </w:rPr>
        <w:t xml:space="preserve">). </w:t>
      </w:r>
    </w:p>
    <w:p w:rsidR="00F379E6" w:rsidRPr="009C2709" w:rsidRDefault="00F379E6" w:rsidP="000B3970">
      <w:pPr>
        <w:pStyle w:val="Geenafstand"/>
        <w:rPr>
          <w:rFonts w:ascii="Trebuchet MS" w:hAnsi="Trebuchet MS"/>
        </w:rPr>
      </w:pPr>
    </w:p>
    <w:p w:rsidR="00A63A3C" w:rsidRDefault="000823DF" w:rsidP="000B3970">
      <w:pPr>
        <w:pStyle w:val="Geenafstand"/>
        <w:rPr>
          <w:rStyle w:val="Hyperlink"/>
          <w:rFonts w:ascii="Trebuchet MS" w:hAnsi="Trebuchet MS"/>
          <w:color w:val="auto"/>
        </w:rPr>
      </w:pPr>
      <w:hyperlink w:anchor="Stappenplan" w:history="1">
        <w:r w:rsidR="00A63A3C" w:rsidRPr="007D3E58">
          <w:rPr>
            <w:rStyle w:val="Hyperlink"/>
            <w:rFonts w:ascii="Trebuchet MS" w:hAnsi="Trebuchet MS"/>
            <w:color w:val="auto"/>
          </w:rPr>
          <w:t>Terug naar stappenplan</w:t>
        </w:r>
      </w:hyperlink>
      <w:r w:rsidR="005B26BC" w:rsidRPr="009C2709">
        <w:rPr>
          <w:rFonts w:ascii="Trebuchet MS" w:hAnsi="Trebuchet MS"/>
        </w:rPr>
        <w:tab/>
      </w:r>
      <w:r w:rsidR="005B26BC" w:rsidRPr="009C2709">
        <w:rPr>
          <w:rFonts w:ascii="Trebuchet MS" w:hAnsi="Trebuchet MS"/>
        </w:rPr>
        <w:tab/>
      </w:r>
      <w:r w:rsidR="005B26BC" w:rsidRPr="009C2709">
        <w:rPr>
          <w:rFonts w:ascii="Trebuchet MS" w:hAnsi="Trebuchet MS"/>
        </w:rPr>
        <w:tab/>
      </w:r>
      <w:r w:rsidR="005B26BC" w:rsidRPr="009C2709">
        <w:rPr>
          <w:rFonts w:ascii="Trebuchet MS" w:hAnsi="Trebuchet MS"/>
        </w:rPr>
        <w:tab/>
      </w:r>
      <w:r w:rsidR="005B26BC" w:rsidRPr="009C2709">
        <w:rPr>
          <w:rFonts w:ascii="Trebuchet MS" w:hAnsi="Trebuchet MS"/>
        </w:rPr>
        <w:tab/>
      </w:r>
      <w:r w:rsidR="00A63A3C">
        <w:rPr>
          <w:rFonts w:ascii="Trebuchet MS" w:hAnsi="Trebuchet MS"/>
        </w:rPr>
        <w:tab/>
      </w:r>
      <w:hyperlink w:anchor="_Schema_medicatiebeoordeling_1" w:history="1">
        <w:r w:rsidR="005B26BC" w:rsidRPr="009C2709">
          <w:rPr>
            <w:rStyle w:val="Hyperlink"/>
            <w:rFonts w:ascii="Trebuchet MS" w:hAnsi="Trebuchet MS"/>
            <w:color w:val="auto"/>
          </w:rPr>
          <w:t>Schema medicatiereview</w:t>
        </w:r>
      </w:hyperlink>
    </w:p>
    <w:tbl>
      <w:tblPr>
        <w:tblStyle w:val="Tabelraster"/>
        <w:tblW w:w="9640" w:type="dxa"/>
        <w:tblInd w:w="-34" w:type="dxa"/>
        <w:tblLayout w:type="fixed"/>
        <w:tblLook w:val="04A0" w:firstRow="1" w:lastRow="0" w:firstColumn="1" w:lastColumn="0" w:noHBand="0" w:noVBand="1"/>
      </w:tblPr>
      <w:tblGrid>
        <w:gridCol w:w="3828"/>
        <w:gridCol w:w="5812"/>
      </w:tblGrid>
      <w:tr w:rsidR="00486A96" w:rsidRPr="009C2709" w:rsidTr="00454D20">
        <w:tc>
          <w:tcPr>
            <w:tcW w:w="9640" w:type="dxa"/>
            <w:gridSpan w:val="2"/>
            <w:shd w:val="clear" w:color="auto" w:fill="009CB4"/>
          </w:tcPr>
          <w:p w:rsidR="00486A96" w:rsidRPr="009C2709" w:rsidRDefault="00486A96" w:rsidP="00B07A84">
            <w:pPr>
              <w:pStyle w:val="Voettekst"/>
              <w:jc w:val="center"/>
              <w:rPr>
                <w:rFonts w:ascii="Trebuchet MS" w:hAnsi="Trebuchet MS"/>
                <w:b/>
                <w:i/>
                <w:sz w:val="24"/>
                <w:szCs w:val="24"/>
              </w:rPr>
            </w:pPr>
            <w:r w:rsidRPr="009C2709">
              <w:rPr>
                <w:rFonts w:ascii="Trebuchet MS" w:hAnsi="Trebuchet MS"/>
                <w:b/>
                <w:i/>
                <w:sz w:val="24"/>
                <w:szCs w:val="24"/>
              </w:rPr>
              <w:lastRenderedPageBreak/>
              <w:t xml:space="preserve">Tabel STOP </w:t>
            </w:r>
            <w:r w:rsidR="003D0DE1" w:rsidRPr="009C2709">
              <w:rPr>
                <w:rFonts w:ascii="Trebuchet MS" w:hAnsi="Trebuchet MS"/>
                <w:b/>
                <w:i/>
                <w:sz w:val="24"/>
                <w:szCs w:val="24"/>
              </w:rPr>
              <w:t>–</w:t>
            </w:r>
            <w:r w:rsidRPr="009C2709">
              <w:rPr>
                <w:rFonts w:ascii="Trebuchet MS" w:hAnsi="Trebuchet MS"/>
                <w:b/>
                <w:i/>
                <w:sz w:val="24"/>
                <w:szCs w:val="24"/>
              </w:rPr>
              <w:t xml:space="preserve"> vervolg</w:t>
            </w:r>
            <w:r w:rsidR="003D0DE1" w:rsidRPr="009C2709">
              <w:rPr>
                <w:rFonts w:ascii="Trebuchet MS" w:hAnsi="Trebuchet MS"/>
                <w:b/>
                <w:i/>
                <w:sz w:val="24"/>
                <w:szCs w:val="24"/>
              </w:rPr>
              <w:t xml:space="preserve"> 1</w:t>
            </w:r>
          </w:p>
        </w:tc>
      </w:tr>
      <w:tr w:rsidR="00486A96" w:rsidRPr="009C2709" w:rsidTr="00B07A84">
        <w:tc>
          <w:tcPr>
            <w:tcW w:w="3828" w:type="dxa"/>
          </w:tcPr>
          <w:p w:rsidR="00486A96" w:rsidRPr="009C2709" w:rsidRDefault="00486A96" w:rsidP="00B07A84">
            <w:pPr>
              <w:pStyle w:val="Geenafstand"/>
              <w:rPr>
                <w:rFonts w:ascii="Trebuchet MS" w:hAnsi="Trebuchet MS"/>
                <w:b/>
              </w:rPr>
            </w:pPr>
            <w:r w:rsidRPr="009C2709">
              <w:rPr>
                <w:rFonts w:ascii="Trebuchet MS" w:hAnsi="Trebuchet MS"/>
                <w:b/>
              </w:rPr>
              <w:t>Aandoening</w:t>
            </w:r>
          </w:p>
        </w:tc>
        <w:tc>
          <w:tcPr>
            <w:tcW w:w="5812" w:type="dxa"/>
          </w:tcPr>
          <w:p w:rsidR="00486A96" w:rsidRPr="009C2709" w:rsidRDefault="00486A96" w:rsidP="00B07A84">
            <w:pPr>
              <w:pStyle w:val="Voettekst"/>
              <w:rPr>
                <w:rFonts w:ascii="Trebuchet MS" w:hAnsi="Trebuchet MS"/>
                <w:b/>
              </w:rPr>
            </w:pPr>
            <w:r w:rsidRPr="009C2709">
              <w:rPr>
                <w:rFonts w:ascii="Trebuchet MS" w:hAnsi="Trebuchet MS"/>
                <w:b/>
              </w:rPr>
              <w:t>Overweeg te stoppen:</w:t>
            </w:r>
          </w:p>
        </w:tc>
      </w:tr>
      <w:tr w:rsidR="00A63A3C" w:rsidRPr="009C2709" w:rsidTr="00972459">
        <w:tc>
          <w:tcPr>
            <w:tcW w:w="3828" w:type="dxa"/>
          </w:tcPr>
          <w:p w:rsidR="00A63A3C" w:rsidRPr="009C2709" w:rsidRDefault="00A63A3C" w:rsidP="00972459">
            <w:pPr>
              <w:pStyle w:val="Voettekst"/>
              <w:rPr>
                <w:rFonts w:ascii="Trebuchet MS" w:hAnsi="Trebuchet MS"/>
              </w:rPr>
            </w:pPr>
            <w:r w:rsidRPr="009C2709">
              <w:rPr>
                <w:rFonts w:ascii="Trebuchet MS" w:hAnsi="Trebuchet MS"/>
              </w:rPr>
              <w:t>Enkeloedeem van onbekende origine (zonder bewijs hartfalen/leverfalen/ nefrotisch syndroom/nierinsufficiëntie)</w:t>
            </w:r>
          </w:p>
        </w:tc>
        <w:tc>
          <w:tcPr>
            <w:tcW w:w="5812" w:type="dxa"/>
          </w:tcPr>
          <w:p w:rsidR="00A63A3C" w:rsidRPr="009C2709" w:rsidRDefault="00A63A3C" w:rsidP="00972459">
            <w:pPr>
              <w:pStyle w:val="Voettekst"/>
              <w:rPr>
                <w:rFonts w:ascii="Trebuchet MS" w:hAnsi="Trebuchet MS"/>
              </w:rPr>
            </w:pPr>
            <w:proofErr w:type="spellStart"/>
            <w:r w:rsidRPr="009C2709">
              <w:rPr>
                <w:rFonts w:ascii="Trebuchet MS" w:hAnsi="Trebuchet MS"/>
              </w:rPr>
              <w:t>Lisdiureticum</w:t>
            </w:r>
            <w:proofErr w:type="spellEnd"/>
            <w:r w:rsidRPr="009C2709">
              <w:rPr>
                <w:rFonts w:ascii="Trebuchet MS" w:hAnsi="Trebuchet MS"/>
              </w:rPr>
              <w:t xml:space="preserve"> (bv. furosemide).</w:t>
            </w:r>
          </w:p>
        </w:tc>
      </w:tr>
      <w:tr w:rsidR="00A63A3C" w:rsidRPr="009C2709" w:rsidTr="00972459">
        <w:tc>
          <w:tcPr>
            <w:tcW w:w="3828" w:type="dxa"/>
          </w:tcPr>
          <w:p w:rsidR="00A63A3C" w:rsidRPr="009C2709" w:rsidRDefault="00A63A3C" w:rsidP="00972459">
            <w:pPr>
              <w:pStyle w:val="Voettekst"/>
              <w:rPr>
                <w:rFonts w:ascii="Trebuchet MS" w:hAnsi="Trebuchet MS"/>
              </w:rPr>
            </w:pPr>
            <w:r w:rsidRPr="009C2709">
              <w:rPr>
                <w:rFonts w:ascii="Trebuchet MS" w:hAnsi="Trebuchet MS"/>
              </w:rPr>
              <w:t>Hartfalen</w:t>
            </w:r>
            <w:r w:rsidRPr="009C2709">
              <w:rPr>
                <w:rFonts w:ascii="Trebuchet MS" w:hAnsi="Trebuchet MS"/>
              </w:rPr>
              <w:tab/>
            </w:r>
          </w:p>
        </w:tc>
        <w:tc>
          <w:tcPr>
            <w:tcW w:w="5812" w:type="dxa"/>
          </w:tcPr>
          <w:p w:rsidR="00A63A3C" w:rsidRPr="009C2709" w:rsidRDefault="00A63A3C" w:rsidP="00972459">
            <w:pPr>
              <w:pStyle w:val="Geenafstand"/>
              <w:rPr>
                <w:rFonts w:ascii="Trebuchet MS" w:hAnsi="Trebuchet MS"/>
              </w:rPr>
            </w:pPr>
            <w:r w:rsidRPr="009C2709">
              <w:rPr>
                <w:rFonts w:ascii="Trebuchet MS" w:hAnsi="Trebuchet MS"/>
              </w:rPr>
              <w:t xml:space="preserve">- </w:t>
            </w:r>
            <w:proofErr w:type="spellStart"/>
            <w:r w:rsidRPr="009C2709">
              <w:rPr>
                <w:rFonts w:ascii="Trebuchet MS" w:hAnsi="Trebuchet MS"/>
              </w:rPr>
              <w:t>NSAID’s</w:t>
            </w:r>
            <w:proofErr w:type="spellEnd"/>
          </w:p>
          <w:p w:rsidR="00A63A3C" w:rsidRPr="009C2709" w:rsidRDefault="00A63A3C" w:rsidP="00972459">
            <w:pPr>
              <w:pStyle w:val="Geenafstand"/>
              <w:rPr>
                <w:rFonts w:ascii="Trebuchet MS" w:hAnsi="Trebuchet MS"/>
              </w:rPr>
            </w:pPr>
            <w:r w:rsidRPr="009C2709">
              <w:rPr>
                <w:rFonts w:ascii="Trebuchet MS" w:hAnsi="Trebuchet MS"/>
              </w:rPr>
              <w:t xml:space="preserve">- Bij NYHA klasse III of IV: verapamil, diltiazem </w:t>
            </w:r>
          </w:p>
          <w:p w:rsidR="00A63A3C" w:rsidRPr="009C2709" w:rsidRDefault="00A63A3C" w:rsidP="00972459">
            <w:pPr>
              <w:pStyle w:val="Geenafstand"/>
              <w:rPr>
                <w:rFonts w:ascii="Trebuchet MS" w:hAnsi="Trebuchet MS"/>
              </w:rPr>
            </w:pPr>
            <w:r w:rsidRPr="009C2709">
              <w:rPr>
                <w:rFonts w:ascii="Trebuchet MS" w:hAnsi="Trebuchet MS"/>
              </w:rPr>
              <w:t xml:space="preserve">- Bij hartfalen zonder directe tekenen van overvulling en langdurig hoge dosering </w:t>
            </w:r>
            <w:proofErr w:type="spellStart"/>
            <w:r w:rsidRPr="009C2709">
              <w:rPr>
                <w:rFonts w:ascii="Trebuchet MS" w:hAnsi="Trebuchet MS"/>
              </w:rPr>
              <w:t>lisdiureticum</w:t>
            </w:r>
            <w:proofErr w:type="spellEnd"/>
            <w:r w:rsidRPr="009C2709">
              <w:rPr>
                <w:rFonts w:ascii="Trebuchet MS" w:hAnsi="Trebuchet MS"/>
              </w:rPr>
              <w:t>; overweeg afbouwen</w:t>
            </w:r>
          </w:p>
        </w:tc>
      </w:tr>
      <w:tr w:rsidR="005449A2" w:rsidRPr="009C2709" w:rsidTr="0085309E">
        <w:tc>
          <w:tcPr>
            <w:tcW w:w="3828" w:type="dxa"/>
          </w:tcPr>
          <w:p w:rsidR="005449A2" w:rsidRPr="009C2709" w:rsidRDefault="005449A2" w:rsidP="0085309E">
            <w:pPr>
              <w:pStyle w:val="Voettekst"/>
              <w:rPr>
                <w:rFonts w:ascii="Trebuchet MS" w:hAnsi="Trebuchet MS"/>
                <w:vertAlign w:val="superscript"/>
              </w:rPr>
            </w:pPr>
            <w:r w:rsidRPr="009C2709">
              <w:rPr>
                <w:rFonts w:ascii="Trebuchet MS" w:hAnsi="Trebuchet MS"/>
              </w:rPr>
              <w:t xml:space="preserve">Hart- en </w:t>
            </w:r>
            <w:proofErr w:type="spellStart"/>
            <w:r w:rsidRPr="009C2709">
              <w:rPr>
                <w:rFonts w:ascii="Trebuchet MS" w:hAnsi="Trebuchet MS"/>
              </w:rPr>
              <w:t>vaatziekten</w:t>
            </w:r>
            <w:r w:rsidRPr="009C2709">
              <w:rPr>
                <w:rFonts w:ascii="Trebuchet MS" w:hAnsi="Trebuchet MS"/>
                <w:vertAlign w:val="superscript"/>
              </w:rPr>
              <w:t>b</w:t>
            </w:r>
            <w:proofErr w:type="spellEnd"/>
          </w:p>
        </w:tc>
        <w:tc>
          <w:tcPr>
            <w:tcW w:w="5812" w:type="dxa"/>
          </w:tcPr>
          <w:p w:rsidR="005449A2" w:rsidRPr="009C2709" w:rsidRDefault="005449A2" w:rsidP="0085309E">
            <w:pPr>
              <w:pStyle w:val="Geenafstand"/>
              <w:rPr>
                <w:rFonts w:ascii="Trebuchet MS" w:hAnsi="Trebuchet MS"/>
              </w:rPr>
            </w:pPr>
            <w:r w:rsidRPr="009C2709">
              <w:rPr>
                <w:rFonts w:ascii="Trebuchet MS" w:hAnsi="Trebuchet MS"/>
              </w:rPr>
              <w:t xml:space="preserve">COX-2-selectieve </w:t>
            </w:r>
            <w:proofErr w:type="spellStart"/>
            <w:r w:rsidRPr="009C2709">
              <w:rPr>
                <w:rFonts w:ascii="Trebuchet MS" w:hAnsi="Trebuchet MS"/>
              </w:rPr>
              <w:t>NSAID’s</w:t>
            </w:r>
            <w:proofErr w:type="spellEnd"/>
            <w:r w:rsidRPr="009C2709">
              <w:rPr>
                <w:rFonts w:ascii="Trebuchet MS" w:hAnsi="Trebuchet MS"/>
              </w:rPr>
              <w:t xml:space="preserve"> en </w:t>
            </w:r>
            <w:proofErr w:type="spellStart"/>
            <w:r w:rsidRPr="009C2709">
              <w:rPr>
                <w:rFonts w:ascii="Trebuchet MS" w:hAnsi="Trebuchet MS"/>
              </w:rPr>
              <w:t>diclofenac</w:t>
            </w:r>
            <w:proofErr w:type="spellEnd"/>
          </w:p>
        </w:tc>
      </w:tr>
      <w:tr w:rsidR="006A6288" w:rsidRPr="009C2709" w:rsidTr="00B07A84">
        <w:tc>
          <w:tcPr>
            <w:tcW w:w="3828" w:type="dxa"/>
          </w:tcPr>
          <w:p w:rsidR="006A6288" w:rsidRPr="009C2709" w:rsidRDefault="006A6288" w:rsidP="0085309E">
            <w:pPr>
              <w:pStyle w:val="Voettekst"/>
              <w:rPr>
                <w:rFonts w:ascii="Trebuchet MS" w:hAnsi="Trebuchet MS"/>
              </w:rPr>
            </w:pPr>
            <w:proofErr w:type="spellStart"/>
            <w:r w:rsidRPr="009C2709">
              <w:rPr>
                <w:rFonts w:ascii="Trebuchet MS" w:hAnsi="Trebuchet MS"/>
              </w:rPr>
              <w:t>Hyperkaliëmie</w:t>
            </w:r>
            <w:proofErr w:type="spellEnd"/>
          </w:p>
        </w:tc>
        <w:tc>
          <w:tcPr>
            <w:tcW w:w="5812" w:type="dxa"/>
          </w:tcPr>
          <w:p w:rsidR="006A6288" w:rsidRPr="009C2709" w:rsidRDefault="006A6288" w:rsidP="0085309E">
            <w:pPr>
              <w:pStyle w:val="Voettekst"/>
              <w:rPr>
                <w:rFonts w:ascii="Trebuchet MS" w:hAnsi="Trebuchet MS"/>
              </w:rPr>
            </w:pPr>
            <w:proofErr w:type="spellStart"/>
            <w:r w:rsidRPr="009C2709">
              <w:rPr>
                <w:rFonts w:ascii="Trebuchet MS" w:hAnsi="Trebuchet MS"/>
              </w:rPr>
              <w:t>Kaliumsparende</w:t>
            </w:r>
            <w:proofErr w:type="spellEnd"/>
            <w:r w:rsidRPr="009C2709">
              <w:rPr>
                <w:rFonts w:ascii="Trebuchet MS" w:hAnsi="Trebuchet MS"/>
              </w:rPr>
              <w:t xml:space="preserve"> diuretica (bv. spironolacton), ACE-remmers, kaliumsuppletie, plasmakalium verhogende middelen (</w:t>
            </w:r>
            <w:proofErr w:type="spellStart"/>
            <w:r w:rsidRPr="009C2709">
              <w:rPr>
                <w:rFonts w:ascii="Trebuchet MS" w:hAnsi="Trebuchet MS"/>
              </w:rPr>
              <w:t>co-trimoxazol</w:t>
            </w:r>
            <w:proofErr w:type="spellEnd"/>
            <w:r w:rsidRPr="009C2709">
              <w:rPr>
                <w:rFonts w:ascii="Trebuchet MS" w:hAnsi="Trebuchet MS"/>
              </w:rPr>
              <w:t xml:space="preserve">, </w:t>
            </w:r>
            <w:proofErr w:type="spellStart"/>
            <w:r w:rsidRPr="009C2709">
              <w:rPr>
                <w:rFonts w:ascii="Trebuchet MS" w:hAnsi="Trebuchet MS"/>
              </w:rPr>
              <w:t>trimethoprim</w:t>
            </w:r>
            <w:proofErr w:type="spellEnd"/>
            <w:r w:rsidRPr="009C2709">
              <w:rPr>
                <w:rFonts w:ascii="Trebuchet MS" w:hAnsi="Trebuchet MS"/>
              </w:rPr>
              <w:t xml:space="preserve">, </w:t>
            </w:r>
            <w:proofErr w:type="spellStart"/>
            <w:r w:rsidRPr="009C2709">
              <w:rPr>
                <w:rFonts w:ascii="Trebuchet MS" w:hAnsi="Trebuchet MS"/>
              </w:rPr>
              <w:t>tacrolimus</w:t>
            </w:r>
            <w:proofErr w:type="spellEnd"/>
            <w:r w:rsidRPr="009C2709">
              <w:rPr>
                <w:rFonts w:ascii="Trebuchet MS" w:hAnsi="Trebuchet MS"/>
              </w:rPr>
              <w:t>, ciclosporine)</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Hypertensie</w:t>
            </w:r>
          </w:p>
        </w:tc>
        <w:tc>
          <w:tcPr>
            <w:tcW w:w="5812" w:type="dxa"/>
          </w:tcPr>
          <w:p w:rsidR="006A6288" w:rsidRPr="009C2709" w:rsidRDefault="006A6288" w:rsidP="00B07A84">
            <w:pPr>
              <w:pStyle w:val="Voettekst"/>
              <w:rPr>
                <w:rFonts w:ascii="Trebuchet MS" w:hAnsi="Trebuchet MS"/>
              </w:rPr>
            </w:pPr>
            <w:proofErr w:type="spellStart"/>
            <w:r w:rsidRPr="009C2709">
              <w:rPr>
                <w:rFonts w:ascii="Trebuchet MS" w:hAnsi="Trebuchet MS"/>
              </w:rPr>
              <w:t>Lisdiureticum</w:t>
            </w:r>
            <w:proofErr w:type="spellEnd"/>
            <w:r w:rsidRPr="009C2709">
              <w:rPr>
                <w:rFonts w:ascii="Trebuchet MS" w:hAnsi="Trebuchet MS"/>
              </w:rPr>
              <w:t xml:space="preserve"> (indien </w:t>
            </w:r>
            <w:proofErr w:type="spellStart"/>
            <w:r w:rsidRPr="009C2709">
              <w:rPr>
                <w:rFonts w:ascii="Trebuchet MS" w:hAnsi="Trebuchet MS"/>
              </w:rPr>
              <w:t>pt</w:t>
            </w:r>
            <w:proofErr w:type="spellEnd"/>
            <w:r w:rsidRPr="009C2709">
              <w:rPr>
                <w:rFonts w:ascii="Trebuchet MS" w:hAnsi="Trebuchet MS"/>
              </w:rPr>
              <w:t xml:space="preserve">. alleen hypertensie heeft), ernstige hypertensie: </w:t>
            </w:r>
            <w:proofErr w:type="spellStart"/>
            <w:r w:rsidRPr="009C2709">
              <w:rPr>
                <w:rFonts w:ascii="Trebuchet MS" w:hAnsi="Trebuchet MS"/>
              </w:rPr>
              <w:t>NSAID’s</w:t>
            </w:r>
            <w:proofErr w:type="spellEnd"/>
          </w:p>
        </w:tc>
      </w:tr>
      <w:tr w:rsidR="006A6288" w:rsidRPr="009C2709" w:rsidTr="00B07A84">
        <w:tc>
          <w:tcPr>
            <w:tcW w:w="3828" w:type="dxa"/>
          </w:tcPr>
          <w:p w:rsidR="006A6288" w:rsidRPr="009C2709" w:rsidRDefault="006A6288" w:rsidP="00B07A84">
            <w:pPr>
              <w:pStyle w:val="Voettekst"/>
              <w:rPr>
                <w:rFonts w:ascii="Trebuchet MS" w:hAnsi="Trebuchet MS"/>
                <w:highlight w:val="yellow"/>
              </w:rPr>
            </w:pPr>
            <w:r w:rsidRPr="009C2709">
              <w:rPr>
                <w:rFonts w:ascii="Trebuchet MS" w:hAnsi="Trebuchet MS"/>
              </w:rPr>
              <w:t>Levercirrose</w:t>
            </w:r>
          </w:p>
        </w:tc>
        <w:tc>
          <w:tcPr>
            <w:tcW w:w="5812" w:type="dxa"/>
          </w:tcPr>
          <w:p w:rsidR="006A6288" w:rsidRPr="00A63A3C" w:rsidRDefault="00165087" w:rsidP="00B07A84">
            <w:pPr>
              <w:pStyle w:val="Voettekst"/>
              <w:rPr>
                <w:rFonts w:ascii="Trebuchet MS" w:hAnsi="Trebuchet MS"/>
              </w:rPr>
            </w:pPr>
            <w:r w:rsidRPr="009C2709">
              <w:rPr>
                <w:rFonts w:ascii="Trebuchet MS" w:hAnsi="Trebuchet MS"/>
              </w:rPr>
              <w:t xml:space="preserve">Aanpassen of stoppen. </w:t>
            </w:r>
            <w:r w:rsidR="006A6288" w:rsidRPr="009C2709">
              <w:rPr>
                <w:rFonts w:ascii="Trebuchet MS" w:hAnsi="Trebuchet MS"/>
              </w:rPr>
              <w:t>Bepaal de mate van levercirrose m.b.v. de Child-</w:t>
            </w:r>
            <w:proofErr w:type="spellStart"/>
            <w:r w:rsidR="006A6288" w:rsidRPr="009C2709">
              <w:rPr>
                <w:rFonts w:ascii="Trebuchet MS" w:hAnsi="Trebuchet MS"/>
              </w:rPr>
              <w:t>Pugh</w:t>
            </w:r>
            <w:proofErr w:type="spellEnd"/>
            <w:r w:rsidR="006A6288" w:rsidRPr="009C2709">
              <w:rPr>
                <w:rFonts w:ascii="Trebuchet MS" w:hAnsi="Trebuchet MS"/>
              </w:rPr>
              <w:t xml:space="preserve"> Score (te bereken op </w:t>
            </w:r>
            <w:hyperlink r:id="rId50" w:history="1">
              <w:r w:rsidR="006A6288" w:rsidRPr="009C2709">
                <w:rPr>
                  <w:rStyle w:val="Hyperlink"/>
                  <w:rFonts w:ascii="Trebuchet MS" w:hAnsi="Trebuchet MS"/>
                  <w:color w:val="auto"/>
                </w:rPr>
                <w:t>www.mdcalc.com</w:t>
              </w:r>
            </w:hyperlink>
            <w:r w:rsidR="006A6288" w:rsidRPr="009C2709">
              <w:rPr>
                <w:rStyle w:val="Hyperlink"/>
                <w:rFonts w:ascii="Trebuchet MS" w:hAnsi="Trebuchet MS"/>
                <w:color w:val="auto"/>
                <w:u w:val="none"/>
              </w:rPr>
              <w:t>).</w:t>
            </w:r>
            <w:r w:rsidRPr="009C2709">
              <w:rPr>
                <w:rFonts w:ascii="Trebuchet MS" w:hAnsi="Trebuchet MS"/>
              </w:rPr>
              <w:t xml:space="preserve"> </w:t>
            </w:r>
            <w:r w:rsidR="006A6288" w:rsidRPr="009C2709">
              <w:rPr>
                <w:rFonts w:ascii="Trebuchet MS" w:hAnsi="Trebuchet MS"/>
              </w:rPr>
              <w:t>Een overzicht van geneesmiddelen en daarbij horende aanpassingen bij levercirrose vind</w:t>
            </w:r>
            <w:r w:rsidRPr="009C2709">
              <w:rPr>
                <w:rFonts w:ascii="Trebuchet MS" w:hAnsi="Trebuchet MS"/>
              </w:rPr>
              <w:t>t u</w:t>
            </w:r>
            <w:r w:rsidR="00A63A3C">
              <w:rPr>
                <w:rFonts w:ascii="Trebuchet MS" w:hAnsi="Trebuchet MS"/>
              </w:rPr>
              <w:t xml:space="preserve"> op: </w:t>
            </w:r>
            <w:hyperlink r:id="rId51" w:history="1">
              <w:r w:rsidR="006A6288" w:rsidRPr="009C2709">
                <w:rPr>
                  <w:rStyle w:val="Hyperlink"/>
                  <w:rFonts w:ascii="Trebuchet MS" w:hAnsi="Trebuchet MS"/>
                  <w:color w:val="auto"/>
                </w:rPr>
                <w:t>www.geneesmiddelenbijlevercirrose.nl</w:t>
              </w:r>
            </w:hyperlink>
            <w:r w:rsidR="003203D0" w:rsidRPr="009C2709">
              <w:rPr>
                <w:rStyle w:val="Hyperlink"/>
                <w:rFonts w:ascii="Trebuchet MS" w:hAnsi="Trebuchet MS"/>
                <w:color w:val="auto"/>
                <w:u w:val="none"/>
              </w:rPr>
              <w:t>.</w:t>
            </w:r>
            <w:r w:rsidR="006A6288" w:rsidRPr="009C2709">
              <w:rPr>
                <w:rFonts w:ascii="Trebuchet MS" w:hAnsi="Trebuchet MS"/>
              </w:rPr>
              <w:t xml:space="preserve"> </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LUTS (BPH)/urineretentie in VG</w:t>
            </w:r>
            <w:r w:rsidRPr="009C2709">
              <w:rPr>
                <w:rFonts w:ascii="Trebuchet MS" w:hAnsi="Trebuchet MS"/>
              </w:rPr>
              <w:tab/>
            </w:r>
          </w:p>
        </w:tc>
        <w:tc>
          <w:tcPr>
            <w:tcW w:w="5812" w:type="dxa"/>
          </w:tcPr>
          <w:p w:rsidR="006A6288" w:rsidRPr="009C2709" w:rsidRDefault="006A6288" w:rsidP="00B07A84">
            <w:pPr>
              <w:pStyle w:val="Voettekst"/>
              <w:rPr>
                <w:rFonts w:ascii="Trebuchet MS" w:hAnsi="Trebuchet MS"/>
              </w:rPr>
            </w:pPr>
            <w:proofErr w:type="spellStart"/>
            <w:r w:rsidRPr="009C2709">
              <w:rPr>
                <w:rFonts w:ascii="Trebuchet MS" w:hAnsi="Trebuchet MS"/>
              </w:rPr>
              <w:t>Anticholinergica</w:t>
            </w:r>
            <w:r w:rsidR="005449A2" w:rsidRPr="009C2709">
              <w:rPr>
                <w:rFonts w:ascii="Trebuchet MS" w:hAnsi="Trebuchet MS"/>
                <w:vertAlign w:val="superscript"/>
              </w:rPr>
              <w:t>a</w:t>
            </w:r>
            <w:proofErr w:type="spellEnd"/>
            <w:r w:rsidRPr="009C2709">
              <w:rPr>
                <w:rFonts w:ascii="Trebuchet MS" w:hAnsi="Trebuchet MS"/>
                <w:b/>
                <w:vertAlign w:val="superscript"/>
              </w:rPr>
              <w:t xml:space="preserve"> </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Maagdarmulcera/oesofagitis</w:t>
            </w:r>
          </w:p>
        </w:tc>
        <w:tc>
          <w:tcPr>
            <w:tcW w:w="5812" w:type="dxa"/>
          </w:tcPr>
          <w:p w:rsidR="006A6288" w:rsidRPr="009C2709" w:rsidRDefault="00A63A3C" w:rsidP="00574B41">
            <w:pPr>
              <w:pStyle w:val="Voettekst"/>
              <w:rPr>
                <w:rFonts w:ascii="Trebuchet MS" w:hAnsi="Trebuchet MS"/>
              </w:rPr>
            </w:pPr>
            <w:proofErr w:type="spellStart"/>
            <w:r>
              <w:rPr>
                <w:rFonts w:ascii="Trebuchet MS" w:hAnsi="Trebuchet MS"/>
              </w:rPr>
              <w:t>NSAID’s</w:t>
            </w:r>
            <w:proofErr w:type="spellEnd"/>
            <w:r>
              <w:rPr>
                <w:rFonts w:ascii="Trebuchet MS" w:hAnsi="Trebuchet MS"/>
              </w:rPr>
              <w:t>, o</w:t>
            </w:r>
            <w:r w:rsidR="006A6288" w:rsidRPr="009C2709">
              <w:rPr>
                <w:rFonts w:ascii="Trebuchet MS" w:hAnsi="Trebuchet MS"/>
              </w:rPr>
              <w:t>rale bisfosfonaten</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Nauwe kamerhoek glaucoom</w:t>
            </w:r>
          </w:p>
        </w:tc>
        <w:tc>
          <w:tcPr>
            <w:tcW w:w="5812" w:type="dxa"/>
          </w:tcPr>
          <w:p w:rsidR="006A6288" w:rsidRPr="009C2709" w:rsidRDefault="006A6288" w:rsidP="00B07A84">
            <w:pPr>
              <w:pStyle w:val="Voettekst"/>
              <w:rPr>
                <w:rFonts w:ascii="Trebuchet MS" w:hAnsi="Trebuchet MS"/>
                <w:vertAlign w:val="superscript"/>
              </w:rPr>
            </w:pPr>
            <w:r w:rsidRPr="009C2709">
              <w:rPr>
                <w:rFonts w:ascii="Trebuchet MS" w:hAnsi="Trebuchet MS"/>
              </w:rPr>
              <w:t xml:space="preserve">Sterk werkende </w:t>
            </w:r>
            <w:proofErr w:type="spellStart"/>
            <w:r w:rsidRPr="009C2709">
              <w:rPr>
                <w:rFonts w:ascii="Trebuchet MS" w:hAnsi="Trebuchet MS"/>
              </w:rPr>
              <w:t>anticholinergica</w:t>
            </w:r>
            <w:r w:rsidR="00165087" w:rsidRPr="009C2709">
              <w:rPr>
                <w:rFonts w:ascii="Trebuchet MS" w:hAnsi="Trebuchet MS"/>
                <w:vertAlign w:val="superscript"/>
              </w:rPr>
              <w:t>a</w:t>
            </w:r>
            <w:proofErr w:type="spellEnd"/>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Nierfunctiestoornis</w:t>
            </w:r>
          </w:p>
        </w:tc>
        <w:tc>
          <w:tcPr>
            <w:tcW w:w="5812" w:type="dxa"/>
          </w:tcPr>
          <w:p w:rsidR="006A6288" w:rsidRPr="009C2709" w:rsidRDefault="006A6288" w:rsidP="00165087">
            <w:pPr>
              <w:pStyle w:val="Geenafstand"/>
              <w:rPr>
                <w:rFonts w:ascii="Trebuchet MS" w:hAnsi="Trebuchet MS"/>
              </w:rPr>
            </w:pPr>
            <w:r w:rsidRPr="009C2709">
              <w:rPr>
                <w:rFonts w:ascii="Trebuchet MS" w:hAnsi="Trebuchet MS"/>
              </w:rPr>
              <w:t xml:space="preserve">Aanpassen of stoppen. Denk </w:t>
            </w:r>
            <w:r w:rsidR="00165087" w:rsidRPr="009C2709">
              <w:rPr>
                <w:rFonts w:ascii="Trebuchet MS" w:hAnsi="Trebuchet MS"/>
              </w:rPr>
              <w:t xml:space="preserve">bv. </w:t>
            </w:r>
            <w:r w:rsidRPr="009C2709">
              <w:rPr>
                <w:rFonts w:ascii="Trebuchet MS" w:hAnsi="Trebuchet MS"/>
              </w:rPr>
              <w:t xml:space="preserve">aan metformine, therapeutisch </w:t>
            </w:r>
            <w:proofErr w:type="spellStart"/>
            <w:r w:rsidRPr="009C2709">
              <w:rPr>
                <w:rFonts w:ascii="Trebuchet MS" w:hAnsi="Trebuchet MS"/>
              </w:rPr>
              <w:t>nadroparine</w:t>
            </w:r>
            <w:proofErr w:type="spellEnd"/>
            <w:r w:rsidRPr="009C2709">
              <w:rPr>
                <w:rFonts w:ascii="Trebuchet MS" w:hAnsi="Trebuchet MS"/>
              </w:rPr>
              <w:t xml:space="preserve">, bisfosfonaten, </w:t>
            </w:r>
            <w:proofErr w:type="spellStart"/>
            <w:r w:rsidRPr="009C2709">
              <w:rPr>
                <w:rFonts w:ascii="Trebuchet MS" w:hAnsi="Trebuchet MS"/>
              </w:rPr>
              <w:t>DOAC’s</w:t>
            </w:r>
            <w:proofErr w:type="spellEnd"/>
            <w:r w:rsidRPr="009C2709">
              <w:rPr>
                <w:rFonts w:ascii="Trebuchet MS" w:hAnsi="Trebuchet MS"/>
              </w:rPr>
              <w:t xml:space="preserve">, </w:t>
            </w:r>
            <w:proofErr w:type="spellStart"/>
            <w:r w:rsidRPr="009C2709">
              <w:rPr>
                <w:rFonts w:ascii="Trebuchet MS" w:hAnsi="Trebuchet MS"/>
              </w:rPr>
              <w:t>NSAIDs</w:t>
            </w:r>
            <w:proofErr w:type="spellEnd"/>
            <w:r w:rsidRPr="009C2709">
              <w:rPr>
                <w:rFonts w:ascii="Trebuchet MS" w:hAnsi="Trebuchet MS"/>
              </w:rPr>
              <w:t xml:space="preserve">. Kijk op </w:t>
            </w:r>
            <w:hyperlink r:id="rId52" w:history="1">
              <w:r w:rsidRPr="009C2709">
                <w:rPr>
                  <w:rStyle w:val="Hyperlink"/>
                  <w:rFonts w:ascii="Trebuchet MS" w:hAnsi="Trebuchet MS"/>
                  <w:color w:val="auto"/>
                </w:rPr>
                <w:t xml:space="preserve">The </w:t>
              </w:r>
              <w:proofErr w:type="spellStart"/>
              <w:r w:rsidRPr="009C2709">
                <w:rPr>
                  <w:rStyle w:val="Hyperlink"/>
                  <w:rFonts w:ascii="Trebuchet MS" w:hAnsi="Trebuchet MS"/>
                  <w:color w:val="auto"/>
                </w:rPr>
                <w:t>Renal</w:t>
              </w:r>
              <w:proofErr w:type="spellEnd"/>
              <w:r w:rsidRPr="009C2709">
                <w:rPr>
                  <w:rStyle w:val="Hyperlink"/>
                  <w:rFonts w:ascii="Trebuchet MS" w:hAnsi="Trebuchet MS"/>
                  <w:color w:val="auto"/>
                </w:rPr>
                <w:t xml:space="preserve"> Drug </w:t>
              </w:r>
              <w:proofErr w:type="spellStart"/>
              <w:r w:rsidRPr="009C2709">
                <w:rPr>
                  <w:rStyle w:val="Hyperlink"/>
                  <w:rFonts w:ascii="Trebuchet MS" w:hAnsi="Trebuchet MS"/>
                  <w:color w:val="auto"/>
                </w:rPr>
                <w:t>Handbook</w:t>
              </w:r>
              <w:proofErr w:type="spellEnd"/>
            </w:hyperlink>
            <w:r w:rsidRPr="009C2709">
              <w:rPr>
                <w:rFonts w:ascii="Trebuchet MS" w:hAnsi="Trebuchet MS"/>
              </w:rPr>
              <w:t xml:space="preserve"> voor een overzicht van alle geneesmiddelen en de daarbij horende aanpassingen</w:t>
            </w:r>
            <w:r w:rsidR="00165087" w:rsidRPr="009C2709">
              <w:rPr>
                <w:rFonts w:ascii="Trebuchet MS" w:hAnsi="Trebuchet MS"/>
              </w:rPr>
              <w:t>.</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Obstipatie</w:t>
            </w:r>
          </w:p>
        </w:tc>
        <w:tc>
          <w:tcPr>
            <w:tcW w:w="5812" w:type="dxa"/>
          </w:tcPr>
          <w:p w:rsidR="006A6288" w:rsidRPr="009C2709" w:rsidRDefault="006F6F40" w:rsidP="006F6F40">
            <w:pPr>
              <w:pStyle w:val="Geenafstand"/>
              <w:rPr>
                <w:rFonts w:ascii="Trebuchet MS" w:hAnsi="Trebuchet MS"/>
              </w:rPr>
            </w:pPr>
            <w:r>
              <w:rPr>
                <w:rFonts w:ascii="Trebuchet MS" w:hAnsi="Trebuchet MS"/>
              </w:rPr>
              <w:t xml:space="preserve">Ca-antagonisten, </w:t>
            </w:r>
            <w:proofErr w:type="spellStart"/>
            <w:r w:rsidR="006A6288" w:rsidRPr="009C2709">
              <w:rPr>
                <w:rFonts w:ascii="Trebuchet MS" w:hAnsi="Trebuchet MS"/>
              </w:rPr>
              <w:t>anticholinergica</w:t>
            </w:r>
            <w:r w:rsidR="00165087" w:rsidRPr="009C2709">
              <w:rPr>
                <w:rFonts w:ascii="Trebuchet MS" w:hAnsi="Trebuchet MS"/>
                <w:vertAlign w:val="superscript"/>
              </w:rPr>
              <w:t>a</w:t>
            </w:r>
            <w:proofErr w:type="spellEnd"/>
            <w:r w:rsidR="006A6288" w:rsidRPr="009C2709">
              <w:rPr>
                <w:rFonts w:ascii="Trebuchet MS" w:hAnsi="Trebuchet MS"/>
              </w:rPr>
              <w:t xml:space="preserve">, oraal ijzer, opiaten, </w:t>
            </w:r>
            <w:proofErr w:type="spellStart"/>
            <w:r w:rsidR="006A6288" w:rsidRPr="009C2709">
              <w:rPr>
                <w:rFonts w:ascii="Trebuchet MS" w:hAnsi="Trebuchet MS"/>
              </w:rPr>
              <w:t>aluminiumhoudende</w:t>
            </w:r>
            <w:proofErr w:type="spellEnd"/>
            <w:r w:rsidR="006A6288" w:rsidRPr="009C2709">
              <w:rPr>
                <w:rFonts w:ascii="Trebuchet MS" w:hAnsi="Trebuchet MS"/>
              </w:rPr>
              <w:t xml:space="preserve"> antacida</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Operatie/</w:t>
            </w:r>
            <w:proofErr w:type="spellStart"/>
            <w:r w:rsidRPr="009C2709">
              <w:rPr>
                <w:rFonts w:ascii="Trebuchet MS" w:hAnsi="Trebuchet MS"/>
              </w:rPr>
              <w:t>post-operatief</w:t>
            </w:r>
            <w:proofErr w:type="spellEnd"/>
          </w:p>
        </w:tc>
        <w:tc>
          <w:tcPr>
            <w:tcW w:w="5812" w:type="dxa"/>
          </w:tcPr>
          <w:p w:rsidR="006A6288" w:rsidRPr="009C2709" w:rsidRDefault="006A6288" w:rsidP="00B07A84">
            <w:pPr>
              <w:pStyle w:val="Geenafstand"/>
              <w:rPr>
                <w:rStyle w:val="Hyperlink"/>
                <w:rFonts w:ascii="Trebuchet MS" w:eastAsia="Times New Roman" w:hAnsi="Trebuchet MS" w:cs="Arial"/>
                <w:color w:val="auto"/>
              </w:rPr>
            </w:pPr>
            <w:r w:rsidRPr="009C2709">
              <w:rPr>
                <w:rFonts w:ascii="Trebuchet MS" w:hAnsi="Trebuchet MS"/>
              </w:rPr>
              <w:t xml:space="preserve">- Antistolling onderbreken/overbruggen? Zie </w:t>
            </w:r>
            <w:hyperlink r:id="rId53" w:history="1">
              <w:r w:rsidRPr="009C2709">
                <w:rPr>
                  <w:rStyle w:val="Hyperlink"/>
                  <w:rFonts w:ascii="Trebuchet MS" w:eastAsia="Times New Roman" w:hAnsi="Trebuchet MS" w:cs="Arial"/>
                  <w:color w:val="auto"/>
                </w:rPr>
                <w:t>VUmc-protocol Antistolling; beleid rond invasieve ingrepen, bloedingen en partus</w:t>
              </w:r>
            </w:hyperlink>
          </w:p>
          <w:p w:rsidR="006A6288" w:rsidRPr="009C2709" w:rsidRDefault="006A6288" w:rsidP="00B07A84">
            <w:pPr>
              <w:pStyle w:val="Geenafstand"/>
              <w:rPr>
                <w:rStyle w:val="Hyperlink"/>
                <w:rFonts w:ascii="Trebuchet MS" w:eastAsia="Times New Roman" w:hAnsi="Trebuchet MS" w:cs="Arial"/>
                <w:color w:val="auto"/>
                <w:u w:val="none"/>
              </w:rPr>
            </w:pPr>
            <w:r w:rsidRPr="009C2709">
              <w:rPr>
                <w:rStyle w:val="Hyperlink"/>
                <w:rFonts w:ascii="Trebuchet MS" w:eastAsia="Times New Roman" w:hAnsi="Trebuchet MS" w:cs="Arial"/>
                <w:color w:val="auto"/>
                <w:u w:val="none"/>
              </w:rPr>
              <w:t xml:space="preserve">- Moeten er andere geneesmiddelen gestaakt worden rondom operatie (bv antihypertensiva en antidiabetica)? Zie </w:t>
            </w:r>
            <w:hyperlink r:id="rId54" w:history="1">
              <w:r w:rsidRPr="009C2709">
                <w:rPr>
                  <w:rStyle w:val="Hyperlink"/>
                  <w:rFonts w:ascii="Trebuchet MS" w:eastAsia="Times New Roman" w:hAnsi="Trebuchet MS" w:cs="Arial"/>
                  <w:color w:val="auto"/>
                </w:rPr>
                <w:t>VUmc- protocol Preoperatieve Screening</w:t>
              </w:r>
            </w:hyperlink>
          </w:p>
          <w:p w:rsidR="006A6288" w:rsidRPr="009C2709" w:rsidRDefault="006A6288" w:rsidP="00B07A84">
            <w:pPr>
              <w:pStyle w:val="Geenafstand"/>
              <w:rPr>
                <w:rFonts w:ascii="Trebuchet MS" w:hAnsi="Trebuchet MS"/>
              </w:rPr>
            </w:pPr>
            <w:r w:rsidRPr="009C2709">
              <w:rPr>
                <w:rFonts w:ascii="Trebuchet MS" w:hAnsi="Trebuchet MS"/>
              </w:rPr>
              <w:t xml:space="preserve">- Kan </w:t>
            </w:r>
            <w:proofErr w:type="spellStart"/>
            <w:r w:rsidRPr="009C2709">
              <w:rPr>
                <w:rFonts w:ascii="Trebuchet MS" w:hAnsi="Trebuchet MS"/>
              </w:rPr>
              <w:t>post-operatieve</w:t>
            </w:r>
            <w:proofErr w:type="spellEnd"/>
            <w:r w:rsidRPr="009C2709">
              <w:rPr>
                <w:rFonts w:ascii="Trebuchet MS" w:hAnsi="Trebuchet MS"/>
              </w:rPr>
              <w:t xml:space="preserve"> pijnstilling of anti-emetica gestaakt worden?</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Orthostatische hypotensie</w:t>
            </w:r>
          </w:p>
        </w:tc>
        <w:tc>
          <w:tcPr>
            <w:tcW w:w="5812" w:type="dxa"/>
          </w:tcPr>
          <w:p w:rsidR="006A6288" w:rsidRPr="009C2709" w:rsidRDefault="006A6288" w:rsidP="00165087">
            <w:pPr>
              <w:pStyle w:val="Voettekst"/>
              <w:rPr>
                <w:rFonts w:ascii="Trebuchet MS" w:hAnsi="Trebuchet MS"/>
              </w:rPr>
            </w:pPr>
            <w:r w:rsidRPr="009C2709">
              <w:rPr>
                <w:rFonts w:ascii="Trebuchet MS" w:hAnsi="Trebuchet MS"/>
              </w:rPr>
              <w:t xml:space="preserve">Tricyclische antidepressiva, </w:t>
            </w:r>
            <w:proofErr w:type="spellStart"/>
            <w:r w:rsidRPr="009C2709">
              <w:rPr>
                <w:rFonts w:ascii="Trebuchet MS" w:hAnsi="Trebuchet MS"/>
              </w:rPr>
              <w:t>vasodilatoren</w:t>
            </w:r>
            <w:proofErr w:type="spellEnd"/>
            <w:r w:rsidRPr="009C2709">
              <w:rPr>
                <w:rFonts w:ascii="Trebuchet MS" w:hAnsi="Trebuchet MS"/>
              </w:rPr>
              <w:t xml:space="preserve"> (bv</w:t>
            </w:r>
            <w:r w:rsidR="00177B1F" w:rsidRPr="009C2709">
              <w:rPr>
                <w:rFonts w:ascii="Trebuchet MS" w:hAnsi="Trebuchet MS"/>
              </w:rPr>
              <w:t>.</w:t>
            </w:r>
            <w:r w:rsidRPr="009C2709">
              <w:rPr>
                <w:rFonts w:ascii="Trebuchet MS" w:hAnsi="Trebuchet MS"/>
              </w:rPr>
              <w:t xml:space="preserve"> α1-receptorblokker</w:t>
            </w:r>
            <w:r w:rsidR="00165087" w:rsidRPr="009C2709">
              <w:rPr>
                <w:rFonts w:ascii="Trebuchet MS" w:hAnsi="Trebuchet MS"/>
              </w:rPr>
              <w:t>s, Ca-antagonisten, ACE-remmers)</w:t>
            </w:r>
            <w:r w:rsidRPr="009C2709">
              <w:rPr>
                <w:rFonts w:ascii="Trebuchet MS" w:hAnsi="Trebuchet MS"/>
              </w:rPr>
              <w:t xml:space="preserve"> </w:t>
            </w:r>
          </w:p>
        </w:tc>
      </w:tr>
      <w:tr w:rsidR="006A6288" w:rsidRPr="009C2709" w:rsidTr="00B07A84">
        <w:tc>
          <w:tcPr>
            <w:tcW w:w="3828" w:type="dxa"/>
          </w:tcPr>
          <w:p w:rsidR="006A6288" w:rsidRPr="009C2709" w:rsidRDefault="006A6288" w:rsidP="00B07A84">
            <w:pPr>
              <w:pStyle w:val="Voettekst"/>
              <w:rPr>
                <w:rFonts w:ascii="Trebuchet MS" w:hAnsi="Trebuchet MS"/>
              </w:rPr>
            </w:pPr>
            <w:r w:rsidRPr="009C2709">
              <w:rPr>
                <w:rFonts w:ascii="Trebuchet MS" w:hAnsi="Trebuchet MS"/>
              </w:rPr>
              <w:t>Parkinson</w:t>
            </w:r>
          </w:p>
        </w:tc>
        <w:tc>
          <w:tcPr>
            <w:tcW w:w="5812" w:type="dxa"/>
          </w:tcPr>
          <w:p w:rsidR="006A6288" w:rsidRPr="009C2709" w:rsidRDefault="006A6288" w:rsidP="00B07A84">
            <w:pPr>
              <w:pStyle w:val="Geenafstand"/>
              <w:rPr>
                <w:rFonts w:ascii="Trebuchet MS" w:hAnsi="Trebuchet MS"/>
              </w:rPr>
            </w:pPr>
            <w:r w:rsidRPr="009C2709">
              <w:rPr>
                <w:rFonts w:ascii="Trebuchet MS" w:hAnsi="Trebuchet MS"/>
              </w:rPr>
              <w:t xml:space="preserve">Metoclopramide, alle antipsychotica (denk aan haloperidol) m.u.v. </w:t>
            </w:r>
            <w:proofErr w:type="spellStart"/>
            <w:r w:rsidRPr="009C2709">
              <w:rPr>
                <w:rFonts w:ascii="Trebuchet MS" w:hAnsi="Trebuchet MS"/>
              </w:rPr>
              <w:t>clozapine</w:t>
            </w:r>
            <w:proofErr w:type="spellEnd"/>
            <w:r w:rsidRPr="009C2709">
              <w:rPr>
                <w:rFonts w:ascii="Trebuchet MS" w:hAnsi="Trebuchet MS"/>
              </w:rPr>
              <w:t xml:space="preserve"> en </w:t>
            </w:r>
            <w:proofErr w:type="spellStart"/>
            <w:r w:rsidRPr="009C2709">
              <w:rPr>
                <w:rFonts w:ascii="Trebuchet MS" w:hAnsi="Trebuchet MS"/>
              </w:rPr>
              <w:t>quetiapine</w:t>
            </w:r>
            <w:proofErr w:type="spellEnd"/>
          </w:p>
        </w:tc>
      </w:tr>
      <w:tr w:rsidR="006A6288" w:rsidRPr="009C2709" w:rsidTr="00B07A84">
        <w:tc>
          <w:tcPr>
            <w:tcW w:w="3828" w:type="dxa"/>
          </w:tcPr>
          <w:p w:rsidR="006A6288" w:rsidRPr="009C2709" w:rsidRDefault="006A6288" w:rsidP="00B07A84">
            <w:pPr>
              <w:pStyle w:val="Voettekst"/>
              <w:rPr>
                <w:rFonts w:ascii="Trebuchet MS" w:hAnsi="Trebuchet MS"/>
                <w:i/>
                <w:color w:val="F79646" w:themeColor="accent6"/>
              </w:rPr>
            </w:pPr>
            <w:r w:rsidRPr="009C2709">
              <w:rPr>
                <w:rFonts w:ascii="Trebuchet MS" w:hAnsi="Trebuchet MS"/>
              </w:rPr>
              <w:t>Pijn</w:t>
            </w:r>
          </w:p>
        </w:tc>
        <w:tc>
          <w:tcPr>
            <w:tcW w:w="5812" w:type="dxa"/>
          </w:tcPr>
          <w:p w:rsidR="006A6288" w:rsidRPr="009C2709" w:rsidRDefault="006A6288" w:rsidP="00B07A84">
            <w:pPr>
              <w:pStyle w:val="Geenafstand"/>
              <w:rPr>
                <w:rFonts w:ascii="Trebuchet MS" w:hAnsi="Trebuchet MS"/>
              </w:rPr>
            </w:pPr>
            <w:proofErr w:type="spellStart"/>
            <w:r w:rsidRPr="009C2709">
              <w:rPr>
                <w:rFonts w:ascii="Trebuchet MS" w:hAnsi="Trebuchet MS"/>
              </w:rPr>
              <w:t>Tramadol</w:t>
            </w:r>
            <w:proofErr w:type="spellEnd"/>
            <w:r w:rsidRPr="009C2709">
              <w:rPr>
                <w:rFonts w:ascii="Trebuchet MS" w:hAnsi="Trebuchet MS"/>
              </w:rPr>
              <w:t xml:space="preserve"> bij misselijkheid, delier of ouderen</w:t>
            </w:r>
          </w:p>
        </w:tc>
      </w:tr>
      <w:tr w:rsidR="006A6288" w:rsidRPr="009C2709" w:rsidTr="00A63A3C">
        <w:tc>
          <w:tcPr>
            <w:tcW w:w="3828" w:type="dxa"/>
            <w:tcBorders>
              <w:bottom w:val="single" w:sz="2" w:space="0" w:color="auto"/>
            </w:tcBorders>
          </w:tcPr>
          <w:p w:rsidR="006A6288" w:rsidRPr="009C2709" w:rsidRDefault="006A6288" w:rsidP="004B5DAA">
            <w:pPr>
              <w:pStyle w:val="Voettekst"/>
              <w:rPr>
                <w:rFonts w:ascii="Trebuchet MS" w:hAnsi="Trebuchet MS"/>
              </w:rPr>
            </w:pPr>
            <w:r w:rsidRPr="009C2709">
              <w:rPr>
                <w:rFonts w:ascii="Trebuchet MS" w:hAnsi="Trebuchet MS"/>
              </w:rPr>
              <w:t xml:space="preserve">SIADH/ </w:t>
            </w:r>
            <w:proofErr w:type="spellStart"/>
            <w:r w:rsidRPr="009C2709">
              <w:rPr>
                <w:rFonts w:ascii="Trebuchet MS" w:hAnsi="Trebuchet MS"/>
              </w:rPr>
              <w:t>hyponatriëmie</w:t>
            </w:r>
            <w:proofErr w:type="spellEnd"/>
          </w:p>
        </w:tc>
        <w:tc>
          <w:tcPr>
            <w:tcW w:w="5812" w:type="dxa"/>
            <w:tcBorders>
              <w:bottom w:val="single" w:sz="2" w:space="0" w:color="auto"/>
            </w:tcBorders>
          </w:tcPr>
          <w:p w:rsidR="006A6288" w:rsidRPr="009C2709" w:rsidRDefault="006A6288" w:rsidP="00B07A84">
            <w:pPr>
              <w:pStyle w:val="Voettekst"/>
              <w:rPr>
                <w:rFonts w:ascii="Trebuchet MS" w:hAnsi="Trebuchet MS"/>
              </w:rPr>
            </w:pPr>
            <w:proofErr w:type="spellStart"/>
            <w:r w:rsidRPr="009C2709">
              <w:rPr>
                <w:rFonts w:ascii="Trebuchet MS" w:hAnsi="Trebuchet MS"/>
              </w:rPr>
              <w:t>SSRI’s</w:t>
            </w:r>
            <w:proofErr w:type="spellEnd"/>
            <w:r w:rsidRPr="009C2709">
              <w:rPr>
                <w:rFonts w:ascii="Trebuchet MS" w:hAnsi="Trebuchet MS"/>
              </w:rPr>
              <w:t>, diuretica, antipsychotica</w:t>
            </w:r>
          </w:p>
        </w:tc>
      </w:tr>
      <w:tr w:rsidR="006A6288" w:rsidRPr="009C2709" w:rsidTr="00A63A3C">
        <w:tc>
          <w:tcPr>
            <w:tcW w:w="3828" w:type="dxa"/>
            <w:tcBorders>
              <w:top w:val="single" w:sz="2" w:space="0" w:color="auto"/>
              <w:left w:val="single" w:sz="2" w:space="0" w:color="auto"/>
              <w:bottom w:val="single" w:sz="2" w:space="0" w:color="auto"/>
              <w:right w:val="single" w:sz="2" w:space="0" w:color="auto"/>
            </w:tcBorders>
          </w:tcPr>
          <w:p w:rsidR="006A6288" w:rsidRPr="009C2709" w:rsidRDefault="006A6288" w:rsidP="00B07A84">
            <w:pPr>
              <w:pStyle w:val="Voettekst"/>
              <w:rPr>
                <w:rFonts w:ascii="Trebuchet MS" w:hAnsi="Trebuchet MS"/>
              </w:rPr>
            </w:pPr>
            <w:r w:rsidRPr="009C2709">
              <w:rPr>
                <w:rFonts w:ascii="Trebuchet MS" w:hAnsi="Trebuchet MS"/>
              </w:rPr>
              <w:t>Vallen</w:t>
            </w:r>
          </w:p>
        </w:tc>
        <w:tc>
          <w:tcPr>
            <w:tcW w:w="5812" w:type="dxa"/>
            <w:tcBorders>
              <w:top w:val="single" w:sz="2" w:space="0" w:color="auto"/>
              <w:left w:val="single" w:sz="2" w:space="0" w:color="auto"/>
              <w:bottom w:val="single" w:sz="2" w:space="0" w:color="auto"/>
              <w:right w:val="single" w:sz="2" w:space="0" w:color="auto"/>
            </w:tcBorders>
          </w:tcPr>
          <w:p w:rsidR="006A6288" w:rsidRPr="009C2709" w:rsidRDefault="006A6288" w:rsidP="00B07A84">
            <w:pPr>
              <w:pStyle w:val="Voettekst"/>
              <w:rPr>
                <w:rFonts w:ascii="Trebuchet MS" w:hAnsi="Trebuchet MS"/>
              </w:rPr>
            </w:pPr>
            <w:r w:rsidRPr="009C2709">
              <w:rPr>
                <w:rFonts w:ascii="Trebuchet MS" w:hAnsi="Trebuchet MS"/>
              </w:rPr>
              <w:t>Psychofarmaca (</w:t>
            </w:r>
            <w:proofErr w:type="spellStart"/>
            <w:r w:rsidRPr="009C2709">
              <w:rPr>
                <w:rFonts w:ascii="Trebuchet MS" w:hAnsi="Trebuchet MS"/>
              </w:rPr>
              <w:t>benzo’s</w:t>
            </w:r>
            <w:proofErr w:type="spellEnd"/>
            <w:r w:rsidRPr="009C2709">
              <w:rPr>
                <w:rFonts w:ascii="Trebuchet MS" w:hAnsi="Trebuchet MS"/>
              </w:rPr>
              <w:t>, antipsychotica), antihistaminica met sterk sederende werking, antihypertensiva</w:t>
            </w:r>
            <w:r w:rsidR="00EB20EA" w:rsidRPr="009C2709">
              <w:rPr>
                <w:rFonts w:ascii="Trebuchet MS" w:hAnsi="Trebuchet MS"/>
              </w:rPr>
              <w:t>, opiaten</w:t>
            </w:r>
          </w:p>
        </w:tc>
      </w:tr>
    </w:tbl>
    <w:p w:rsidR="00486A96" w:rsidRPr="009C2709" w:rsidRDefault="005449A2" w:rsidP="00486A96">
      <w:pPr>
        <w:pStyle w:val="Voettekst"/>
        <w:rPr>
          <w:rFonts w:ascii="Trebuchet MS" w:hAnsi="Trebuchet MS"/>
          <w:sz w:val="16"/>
          <w:szCs w:val="16"/>
        </w:rPr>
      </w:pPr>
      <w:r w:rsidRPr="009C2709">
        <w:rPr>
          <w:rFonts w:ascii="Trebuchet MS" w:hAnsi="Trebuchet MS"/>
          <w:sz w:val="16"/>
          <w:szCs w:val="16"/>
          <w:vertAlign w:val="superscript"/>
        </w:rPr>
        <w:t>a</w:t>
      </w:r>
      <w:r w:rsidR="00486A96" w:rsidRPr="009C2709">
        <w:rPr>
          <w:rFonts w:ascii="Trebuchet MS" w:hAnsi="Trebuchet MS"/>
          <w:sz w:val="16"/>
          <w:szCs w:val="16"/>
        </w:rPr>
        <w:t xml:space="preserve"> Middelen met sterke </w:t>
      </w:r>
      <w:proofErr w:type="spellStart"/>
      <w:r w:rsidR="00486A96" w:rsidRPr="009C2709">
        <w:rPr>
          <w:rFonts w:ascii="Trebuchet MS" w:hAnsi="Trebuchet MS"/>
          <w:sz w:val="16"/>
          <w:szCs w:val="16"/>
        </w:rPr>
        <w:t>anticholinerge</w:t>
      </w:r>
      <w:proofErr w:type="spellEnd"/>
      <w:r w:rsidR="00486A96" w:rsidRPr="009C2709">
        <w:rPr>
          <w:rFonts w:ascii="Trebuchet MS" w:hAnsi="Trebuchet MS"/>
          <w:sz w:val="16"/>
          <w:szCs w:val="16"/>
        </w:rPr>
        <w:t xml:space="preserve"> werking: spasmolytica (bv. </w:t>
      </w:r>
      <w:proofErr w:type="spellStart"/>
      <w:r w:rsidR="00486A96" w:rsidRPr="009C2709">
        <w:rPr>
          <w:rFonts w:ascii="Trebuchet MS" w:hAnsi="Trebuchet MS"/>
          <w:sz w:val="16"/>
          <w:szCs w:val="16"/>
        </w:rPr>
        <w:t>oxybutinine</w:t>
      </w:r>
      <w:proofErr w:type="spellEnd"/>
      <w:r w:rsidR="00486A96" w:rsidRPr="009C2709">
        <w:rPr>
          <w:rFonts w:ascii="Trebuchet MS" w:hAnsi="Trebuchet MS"/>
          <w:sz w:val="16"/>
          <w:szCs w:val="16"/>
        </w:rPr>
        <w:t xml:space="preserve">), tricyclische antidepressiva, </w:t>
      </w:r>
      <w:proofErr w:type="spellStart"/>
      <w:r w:rsidR="00486A96" w:rsidRPr="009C2709">
        <w:rPr>
          <w:rFonts w:ascii="Trebuchet MS" w:hAnsi="Trebuchet MS"/>
          <w:sz w:val="16"/>
          <w:szCs w:val="16"/>
        </w:rPr>
        <w:t>antiparkinsonmedicatie</w:t>
      </w:r>
      <w:proofErr w:type="spellEnd"/>
      <w:r w:rsidR="00486A96" w:rsidRPr="009C2709">
        <w:rPr>
          <w:rFonts w:ascii="Trebuchet MS" w:hAnsi="Trebuchet MS"/>
          <w:sz w:val="16"/>
          <w:szCs w:val="16"/>
        </w:rPr>
        <w:t xml:space="preserve"> zoals </w:t>
      </w:r>
      <w:proofErr w:type="spellStart"/>
      <w:r w:rsidR="00486A96" w:rsidRPr="009C2709">
        <w:rPr>
          <w:rFonts w:ascii="Trebuchet MS" w:hAnsi="Trebuchet MS"/>
          <w:sz w:val="16"/>
          <w:szCs w:val="16"/>
        </w:rPr>
        <w:t>akineton</w:t>
      </w:r>
      <w:proofErr w:type="spellEnd"/>
      <w:r w:rsidR="00486A96" w:rsidRPr="009C2709">
        <w:rPr>
          <w:rFonts w:ascii="Trebuchet MS" w:hAnsi="Trebuchet MS"/>
          <w:sz w:val="16"/>
          <w:szCs w:val="16"/>
        </w:rPr>
        <w:t xml:space="preserve">, klassieke antihistaminica (bv. </w:t>
      </w:r>
      <w:proofErr w:type="spellStart"/>
      <w:r w:rsidR="00486A96" w:rsidRPr="009C2709">
        <w:rPr>
          <w:rFonts w:ascii="Trebuchet MS" w:hAnsi="Trebuchet MS"/>
          <w:sz w:val="16"/>
          <w:szCs w:val="16"/>
        </w:rPr>
        <w:t>promethazine</w:t>
      </w:r>
      <w:proofErr w:type="spellEnd"/>
      <w:r w:rsidR="00486A96" w:rsidRPr="009C2709">
        <w:rPr>
          <w:rFonts w:ascii="Trebuchet MS" w:hAnsi="Trebuchet MS"/>
          <w:sz w:val="16"/>
          <w:szCs w:val="16"/>
        </w:rPr>
        <w:t xml:space="preserve">). </w:t>
      </w:r>
    </w:p>
    <w:p w:rsidR="005449A2" w:rsidRPr="009C2709" w:rsidRDefault="005449A2" w:rsidP="00486A96">
      <w:pPr>
        <w:pStyle w:val="Voettekst"/>
        <w:rPr>
          <w:rFonts w:ascii="Trebuchet MS" w:hAnsi="Trebuchet MS"/>
          <w:sz w:val="16"/>
          <w:szCs w:val="16"/>
        </w:rPr>
      </w:pPr>
      <w:r w:rsidRPr="009C2709">
        <w:rPr>
          <w:rFonts w:ascii="Trebuchet MS" w:hAnsi="Trebuchet MS"/>
          <w:sz w:val="16"/>
          <w:szCs w:val="16"/>
          <w:vertAlign w:val="superscript"/>
        </w:rPr>
        <w:t xml:space="preserve">b </w:t>
      </w:r>
      <w:r w:rsidRPr="009C2709">
        <w:rPr>
          <w:rFonts w:ascii="Trebuchet MS" w:hAnsi="Trebuchet MS"/>
          <w:sz w:val="16"/>
          <w:szCs w:val="16"/>
        </w:rPr>
        <w:t>Hart- en vaatziekten: door atherotrombotische processen veroorzaakte klinische manifestaties, zoals myocardinfarct, angina pectoris, herseninfarct, TIA, aneurysma aortae en perifeer arterieel vaatlijden.</w:t>
      </w:r>
    </w:p>
    <w:p w:rsidR="006F6F40" w:rsidRDefault="000823DF" w:rsidP="006A6288">
      <w:pPr>
        <w:pStyle w:val="Geenafstand"/>
        <w:rPr>
          <w:rStyle w:val="Hyperlink"/>
          <w:rFonts w:ascii="Trebuchet MS" w:hAnsi="Trebuchet MS"/>
          <w:color w:val="auto"/>
        </w:rPr>
      </w:pPr>
      <w:hyperlink w:anchor="Stappenplan" w:history="1">
        <w:r w:rsidR="006F6F40" w:rsidRPr="007D3E58">
          <w:rPr>
            <w:rStyle w:val="Hyperlink"/>
            <w:rFonts w:ascii="Trebuchet MS" w:hAnsi="Trebuchet MS"/>
            <w:color w:val="auto"/>
          </w:rPr>
          <w:t>Terug naar stappenplan</w:t>
        </w:r>
      </w:hyperlink>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r w:rsidR="006F6F40">
        <w:rPr>
          <w:rFonts w:ascii="Trebuchet MS" w:hAnsi="Trebuchet MS"/>
        </w:rPr>
        <w:tab/>
      </w:r>
      <w:hyperlink w:anchor="_Schema_medicatiebeoordeling_1" w:history="1">
        <w:r w:rsidR="006F6F40" w:rsidRPr="009C2709">
          <w:rPr>
            <w:rStyle w:val="Hyperlink"/>
            <w:rFonts w:ascii="Trebuchet MS" w:hAnsi="Trebuchet MS"/>
            <w:color w:val="auto"/>
          </w:rPr>
          <w:t>Schema medicatiereview</w:t>
        </w:r>
      </w:hyperlink>
    </w:p>
    <w:tbl>
      <w:tblPr>
        <w:tblStyle w:val="Tabelraster"/>
        <w:tblpPr w:leftFromText="141" w:rightFromText="141" w:vertAnchor="text" w:horzAnchor="margin" w:tblpY="93"/>
        <w:tblW w:w="9606" w:type="dxa"/>
        <w:tblLayout w:type="fixed"/>
        <w:tblLook w:val="04A0" w:firstRow="1" w:lastRow="0" w:firstColumn="1" w:lastColumn="0" w:noHBand="0" w:noVBand="1"/>
      </w:tblPr>
      <w:tblGrid>
        <w:gridCol w:w="3828"/>
        <w:gridCol w:w="5778"/>
      </w:tblGrid>
      <w:tr w:rsidR="006F6F40" w:rsidRPr="009C2709" w:rsidTr="006F6F40">
        <w:tc>
          <w:tcPr>
            <w:tcW w:w="9606" w:type="dxa"/>
            <w:gridSpan w:val="2"/>
            <w:shd w:val="clear" w:color="auto" w:fill="009CB4"/>
          </w:tcPr>
          <w:p w:rsidR="006F6F40" w:rsidRPr="009C2709" w:rsidRDefault="006F6F40" w:rsidP="006F6F40">
            <w:pPr>
              <w:pStyle w:val="Voettekst"/>
              <w:jc w:val="center"/>
              <w:rPr>
                <w:rFonts w:ascii="Trebuchet MS" w:hAnsi="Trebuchet MS"/>
                <w:b/>
                <w:i/>
                <w:sz w:val="24"/>
                <w:szCs w:val="24"/>
              </w:rPr>
            </w:pPr>
            <w:r w:rsidRPr="009C2709">
              <w:rPr>
                <w:rFonts w:ascii="Trebuchet MS" w:hAnsi="Trebuchet MS"/>
                <w:b/>
                <w:i/>
                <w:sz w:val="24"/>
                <w:szCs w:val="24"/>
              </w:rPr>
              <w:lastRenderedPageBreak/>
              <w:t>Tabel STOP – vervolg 2</w:t>
            </w:r>
          </w:p>
        </w:tc>
      </w:tr>
      <w:tr w:rsidR="006F6F40" w:rsidRPr="009C2709" w:rsidTr="006F6F40">
        <w:tc>
          <w:tcPr>
            <w:tcW w:w="3828" w:type="dxa"/>
          </w:tcPr>
          <w:p w:rsidR="006F6F40" w:rsidRPr="009C2709" w:rsidRDefault="006F6F40" w:rsidP="006F6F40">
            <w:pPr>
              <w:pStyle w:val="Voettekst"/>
              <w:rPr>
                <w:rFonts w:ascii="Trebuchet MS" w:hAnsi="Trebuchet MS"/>
                <w:b/>
              </w:rPr>
            </w:pPr>
            <w:r w:rsidRPr="009C2709">
              <w:rPr>
                <w:rFonts w:ascii="Trebuchet MS" w:hAnsi="Trebuchet MS"/>
                <w:b/>
              </w:rPr>
              <w:t>Geneesmiddelen</w:t>
            </w:r>
          </w:p>
        </w:tc>
        <w:tc>
          <w:tcPr>
            <w:tcW w:w="5778" w:type="dxa"/>
          </w:tcPr>
          <w:p w:rsidR="006F6F40" w:rsidRPr="009C2709" w:rsidRDefault="006F6F40" w:rsidP="006F6F40">
            <w:pPr>
              <w:pStyle w:val="Voettekst"/>
              <w:rPr>
                <w:rFonts w:ascii="Trebuchet MS" w:hAnsi="Trebuchet MS"/>
              </w:rPr>
            </w:pPr>
            <w:r w:rsidRPr="009C2709">
              <w:rPr>
                <w:rFonts w:ascii="Trebuchet MS" w:hAnsi="Trebuchet MS"/>
                <w:b/>
              </w:rPr>
              <w:t>Overweeg te stoppen:</w:t>
            </w:r>
          </w:p>
        </w:tc>
      </w:tr>
      <w:tr w:rsidR="006F6F40" w:rsidRPr="009C2709" w:rsidTr="006F6F40">
        <w:trPr>
          <w:trHeight w:val="96"/>
        </w:trPr>
        <w:tc>
          <w:tcPr>
            <w:tcW w:w="3828" w:type="dxa"/>
          </w:tcPr>
          <w:p w:rsidR="006F6F40" w:rsidRPr="009C2709" w:rsidRDefault="006F6F40" w:rsidP="006F6F40">
            <w:pPr>
              <w:pStyle w:val="Geenafstand"/>
              <w:rPr>
                <w:rFonts w:ascii="Trebuchet MS" w:hAnsi="Trebuchet MS"/>
              </w:rPr>
            </w:pPr>
            <w:r w:rsidRPr="009C2709">
              <w:rPr>
                <w:rFonts w:ascii="Trebuchet MS" w:hAnsi="Trebuchet MS"/>
              </w:rPr>
              <w:t>Benzodiazepines</w:t>
            </w:r>
          </w:p>
        </w:tc>
        <w:tc>
          <w:tcPr>
            <w:tcW w:w="5778" w:type="dxa"/>
          </w:tcPr>
          <w:p w:rsidR="006F6F40" w:rsidRPr="009C2709" w:rsidRDefault="006F6F40" w:rsidP="006F6F40">
            <w:pPr>
              <w:pStyle w:val="Voettekst"/>
              <w:rPr>
                <w:rFonts w:ascii="Trebuchet MS" w:hAnsi="Trebuchet MS"/>
              </w:rPr>
            </w:pPr>
            <w:r w:rsidRPr="009C2709">
              <w:rPr>
                <w:rFonts w:ascii="Trebuchet MS" w:hAnsi="Trebuchet MS"/>
              </w:rPr>
              <w:t>- Bij gebruik ≥ 4 weken; wel geleidelijk afbouwen</w:t>
            </w:r>
          </w:p>
          <w:p w:rsidR="006F6F40" w:rsidRPr="009C2709" w:rsidRDefault="006F6F40" w:rsidP="006F6F40">
            <w:pPr>
              <w:pStyle w:val="Voettekst"/>
              <w:rPr>
                <w:rFonts w:ascii="Trebuchet MS" w:hAnsi="Trebuchet MS"/>
              </w:rPr>
            </w:pPr>
            <w:r w:rsidRPr="009C2709">
              <w:rPr>
                <w:rFonts w:ascii="Trebuchet MS" w:hAnsi="Trebuchet MS"/>
              </w:rPr>
              <w:t xml:space="preserve">- Bij acute of chronische respiratoire insufficiëntie (PO2&lt;8,0 kPa/60 </w:t>
            </w:r>
            <w:proofErr w:type="spellStart"/>
            <w:r w:rsidRPr="009C2709">
              <w:rPr>
                <w:rFonts w:ascii="Trebuchet MS" w:hAnsi="Trebuchet MS"/>
              </w:rPr>
              <w:t>mmHG</w:t>
            </w:r>
            <w:proofErr w:type="spellEnd"/>
            <w:r w:rsidRPr="009C2709">
              <w:rPr>
                <w:rFonts w:ascii="Trebuchet MS" w:hAnsi="Trebuchet MS"/>
              </w:rPr>
              <w:t xml:space="preserve"> en/of PCO2&gt;6,5 kPa/50 </w:t>
            </w:r>
            <w:proofErr w:type="spellStart"/>
            <w:r w:rsidRPr="009C2709">
              <w:rPr>
                <w:rFonts w:ascii="Trebuchet MS" w:hAnsi="Trebuchet MS"/>
              </w:rPr>
              <w:t>mmHg</w:t>
            </w:r>
            <w:proofErr w:type="spellEnd"/>
            <w:r w:rsidRPr="009C2709">
              <w:rPr>
                <w:rFonts w:ascii="Trebuchet MS" w:hAnsi="Trebuchet MS"/>
              </w:rPr>
              <w:t>)</w:t>
            </w:r>
          </w:p>
        </w:tc>
      </w:tr>
      <w:tr w:rsidR="006F6F40" w:rsidRPr="009C2709" w:rsidTr="006F6F40">
        <w:trPr>
          <w:trHeight w:val="96"/>
        </w:trPr>
        <w:tc>
          <w:tcPr>
            <w:tcW w:w="3828" w:type="dxa"/>
          </w:tcPr>
          <w:p w:rsidR="006F6F40" w:rsidRPr="009C2709" w:rsidRDefault="006F6F40" w:rsidP="006F6F40">
            <w:pPr>
              <w:pStyle w:val="Voettekst"/>
              <w:rPr>
                <w:rFonts w:ascii="Trebuchet MS" w:hAnsi="Trebuchet MS"/>
              </w:rPr>
            </w:pPr>
            <w:r w:rsidRPr="009C2709">
              <w:rPr>
                <w:rFonts w:ascii="Trebuchet MS" w:hAnsi="Trebuchet MS"/>
              </w:rPr>
              <w:t>PPI</w:t>
            </w:r>
          </w:p>
        </w:tc>
        <w:tc>
          <w:tcPr>
            <w:tcW w:w="5778" w:type="dxa"/>
          </w:tcPr>
          <w:p w:rsidR="006F6F40" w:rsidRPr="009C2709" w:rsidRDefault="006F6F40" w:rsidP="006F6F40">
            <w:pPr>
              <w:pStyle w:val="Geenafstand"/>
              <w:rPr>
                <w:rFonts w:ascii="Trebuchet MS" w:hAnsi="Trebuchet MS"/>
              </w:rPr>
            </w:pPr>
            <w:r w:rsidRPr="009C2709">
              <w:rPr>
                <w:rFonts w:ascii="Trebuchet MS" w:hAnsi="Trebuchet MS"/>
              </w:rPr>
              <w:t>- Bij gebruik&gt; 8 weken in maximale therapeutische dosering bij peptische ulcera of oesofagitis (m.u.v. Barrett-slokdarm)</w:t>
            </w:r>
          </w:p>
          <w:p w:rsidR="006F6F40" w:rsidRPr="009C2709" w:rsidRDefault="006F6F40" w:rsidP="006F6F40">
            <w:pPr>
              <w:pStyle w:val="Geenafstand"/>
              <w:rPr>
                <w:rFonts w:ascii="Trebuchet MS" w:hAnsi="Trebuchet MS"/>
              </w:rPr>
            </w:pPr>
            <w:r w:rsidRPr="009C2709">
              <w:rPr>
                <w:rFonts w:ascii="Trebuchet MS" w:hAnsi="Trebuchet MS"/>
              </w:rPr>
              <w:t xml:space="preserve">- Indien er geen indicatie (meer) is voor profylaxe. Zie voor indicaties ‘tabel START – vervolg 1&amp;2’ en </w:t>
            </w:r>
            <w:hyperlink r:id="rId55" w:history="1">
              <w:r w:rsidRPr="009C2709">
                <w:rPr>
                  <w:rStyle w:val="Hyperlink"/>
                  <w:rFonts w:ascii="Trebuchet MS" w:hAnsi="Trebuchet MS"/>
                  <w:color w:val="auto"/>
                </w:rPr>
                <w:t>deprescribing.org</w:t>
              </w:r>
            </w:hyperlink>
            <w:r w:rsidRPr="009C2709">
              <w:rPr>
                <w:rFonts w:ascii="Trebuchet MS" w:hAnsi="Trebuchet MS"/>
              </w:rPr>
              <w:t>.</w:t>
            </w:r>
          </w:p>
        </w:tc>
      </w:tr>
      <w:tr w:rsidR="006F6F40" w:rsidRPr="009C2709" w:rsidTr="006F6F40">
        <w:trPr>
          <w:trHeight w:val="96"/>
        </w:trPr>
        <w:tc>
          <w:tcPr>
            <w:tcW w:w="3828" w:type="dxa"/>
          </w:tcPr>
          <w:p w:rsidR="006F6F40" w:rsidRPr="009C2709" w:rsidRDefault="006F6F40" w:rsidP="006F6F40">
            <w:pPr>
              <w:pStyle w:val="Voettekst"/>
              <w:rPr>
                <w:rFonts w:ascii="Trebuchet MS" w:hAnsi="Trebuchet MS"/>
                <w:lang w:val="en-GB"/>
              </w:rPr>
            </w:pPr>
            <w:proofErr w:type="spellStart"/>
            <w:r w:rsidRPr="009C2709">
              <w:rPr>
                <w:rFonts w:ascii="Trebuchet MS" w:hAnsi="Trebuchet MS"/>
                <w:lang w:val="en-GB"/>
              </w:rPr>
              <w:t>Trombocytenaggregatieremmers</w:t>
            </w:r>
            <w:proofErr w:type="spellEnd"/>
          </w:p>
          <w:p w:rsidR="006F6F40" w:rsidRPr="009C2709" w:rsidRDefault="006F6F40" w:rsidP="006F6F40">
            <w:pPr>
              <w:pStyle w:val="Voettekst"/>
              <w:rPr>
                <w:rFonts w:ascii="Trebuchet MS" w:hAnsi="Trebuchet MS"/>
                <w:lang w:val="en-US"/>
              </w:rPr>
            </w:pPr>
            <w:r w:rsidRPr="009C2709">
              <w:rPr>
                <w:rFonts w:ascii="Trebuchet MS" w:hAnsi="Trebuchet MS"/>
                <w:lang w:val="en-GB"/>
              </w:rPr>
              <w:t xml:space="preserve">(=TAR, </w:t>
            </w:r>
            <w:proofErr w:type="spellStart"/>
            <w:r w:rsidRPr="009C2709">
              <w:rPr>
                <w:rFonts w:ascii="Trebuchet MS" w:hAnsi="Trebuchet MS"/>
                <w:lang w:val="en-GB"/>
              </w:rPr>
              <w:t>bv</w:t>
            </w:r>
            <w:proofErr w:type="spellEnd"/>
            <w:r w:rsidRPr="009C2709">
              <w:rPr>
                <w:rFonts w:ascii="Trebuchet MS" w:hAnsi="Trebuchet MS"/>
                <w:lang w:val="en-GB"/>
              </w:rPr>
              <w:t xml:space="preserve">. </w:t>
            </w:r>
            <w:proofErr w:type="spellStart"/>
            <w:r w:rsidRPr="009C2709">
              <w:rPr>
                <w:rFonts w:ascii="Trebuchet MS" w:hAnsi="Trebuchet MS"/>
                <w:lang w:val="en-GB"/>
              </w:rPr>
              <w:t>acetylsalicylzuur</w:t>
            </w:r>
            <w:proofErr w:type="spellEnd"/>
            <w:r w:rsidRPr="009C2709">
              <w:rPr>
                <w:rFonts w:ascii="Trebuchet MS" w:hAnsi="Trebuchet MS"/>
                <w:lang w:val="en-GB"/>
              </w:rPr>
              <w:t xml:space="preserve">, </w:t>
            </w:r>
            <w:proofErr w:type="spellStart"/>
            <w:r w:rsidRPr="009C2709">
              <w:rPr>
                <w:rFonts w:ascii="Trebuchet MS" w:hAnsi="Trebuchet MS"/>
                <w:lang w:val="en-GB"/>
              </w:rPr>
              <w:t>carbasa</w:t>
            </w:r>
            <w:r w:rsidRPr="009C2709">
              <w:rPr>
                <w:rFonts w:ascii="Trebuchet MS" w:hAnsi="Trebuchet MS"/>
                <w:lang w:val="en-US"/>
              </w:rPr>
              <w:t>laatcalcium</w:t>
            </w:r>
            <w:proofErr w:type="spellEnd"/>
            <w:r w:rsidRPr="009C2709">
              <w:rPr>
                <w:rFonts w:ascii="Trebuchet MS" w:hAnsi="Trebuchet MS"/>
                <w:lang w:val="en-US"/>
              </w:rPr>
              <w:t xml:space="preserve">)/ </w:t>
            </w:r>
          </w:p>
          <w:p w:rsidR="006F6F40" w:rsidRPr="009C2709" w:rsidRDefault="006F6F40" w:rsidP="006F6F40">
            <w:pPr>
              <w:pStyle w:val="Voettekst"/>
              <w:rPr>
                <w:rFonts w:ascii="Trebuchet MS" w:hAnsi="Trebuchet MS"/>
                <w:lang w:val="en-US"/>
              </w:rPr>
            </w:pPr>
            <w:r w:rsidRPr="009C2709">
              <w:rPr>
                <w:rFonts w:ascii="Trebuchet MS" w:hAnsi="Trebuchet MS"/>
                <w:lang w:val="en-US"/>
              </w:rPr>
              <w:t>P2Y12-remmers (</w:t>
            </w:r>
            <w:proofErr w:type="spellStart"/>
            <w:r w:rsidRPr="009C2709">
              <w:rPr>
                <w:rFonts w:ascii="Trebuchet MS" w:hAnsi="Trebuchet MS"/>
                <w:lang w:val="en-US"/>
              </w:rPr>
              <w:t>bv</w:t>
            </w:r>
            <w:proofErr w:type="spellEnd"/>
            <w:r w:rsidRPr="009C2709">
              <w:rPr>
                <w:rFonts w:ascii="Trebuchet MS" w:hAnsi="Trebuchet MS"/>
                <w:lang w:val="en-US"/>
              </w:rPr>
              <w:t xml:space="preserve">. </w:t>
            </w:r>
            <w:proofErr w:type="spellStart"/>
            <w:r w:rsidRPr="009C2709">
              <w:rPr>
                <w:rFonts w:ascii="Trebuchet MS" w:hAnsi="Trebuchet MS"/>
                <w:lang w:val="en-US"/>
              </w:rPr>
              <w:t>clopidogrel</w:t>
            </w:r>
            <w:proofErr w:type="spellEnd"/>
            <w:r w:rsidRPr="009C2709">
              <w:rPr>
                <w:rFonts w:ascii="Trebuchet MS" w:hAnsi="Trebuchet MS"/>
                <w:lang w:val="en-US"/>
              </w:rPr>
              <w:t xml:space="preserve">, </w:t>
            </w:r>
            <w:proofErr w:type="spellStart"/>
            <w:r w:rsidRPr="009C2709">
              <w:rPr>
                <w:rFonts w:ascii="Trebuchet MS" w:hAnsi="Trebuchet MS"/>
                <w:lang w:val="en-US"/>
              </w:rPr>
              <w:t>ticagrelor</w:t>
            </w:r>
            <w:proofErr w:type="spellEnd"/>
            <w:r w:rsidRPr="009C2709">
              <w:rPr>
                <w:rFonts w:ascii="Trebuchet MS" w:hAnsi="Trebuchet MS"/>
                <w:lang w:val="en-US"/>
              </w:rPr>
              <w:t>)</w:t>
            </w:r>
          </w:p>
        </w:tc>
        <w:tc>
          <w:tcPr>
            <w:tcW w:w="5778" w:type="dxa"/>
          </w:tcPr>
          <w:p w:rsidR="006F6F40" w:rsidRPr="009C2709" w:rsidRDefault="006F6F40" w:rsidP="006F6F40">
            <w:pPr>
              <w:pStyle w:val="Voettekst"/>
              <w:rPr>
                <w:rFonts w:ascii="Trebuchet MS" w:hAnsi="Trebuchet MS"/>
              </w:rPr>
            </w:pPr>
            <w:r w:rsidRPr="009C2709">
              <w:rPr>
                <w:rFonts w:ascii="Trebuchet MS" w:hAnsi="Trebuchet MS"/>
              </w:rPr>
              <w:t xml:space="preserve">- Onderhoudsdosering acetylsalicylzuur/carbasalaatcalcium </w:t>
            </w:r>
          </w:p>
          <w:p w:rsidR="006F6F40" w:rsidRPr="009C2709" w:rsidRDefault="006F6F40" w:rsidP="006F6F40">
            <w:pPr>
              <w:pStyle w:val="Voettekst"/>
              <w:rPr>
                <w:rFonts w:ascii="Trebuchet MS" w:hAnsi="Trebuchet MS"/>
              </w:rPr>
            </w:pPr>
            <w:r w:rsidRPr="009C2709">
              <w:rPr>
                <w:rFonts w:ascii="Trebuchet MS" w:hAnsi="Trebuchet MS"/>
              </w:rPr>
              <w:t>&gt; 80/100mg per dag</w:t>
            </w:r>
          </w:p>
          <w:p w:rsidR="006F6F40" w:rsidRPr="009C2709" w:rsidRDefault="006F6F40" w:rsidP="006F6F40">
            <w:pPr>
              <w:pStyle w:val="Voettekst"/>
              <w:rPr>
                <w:rFonts w:ascii="Trebuchet MS" w:hAnsi="Trebuchet MS"/>
              </w:rPr>
            </w:pPr>
            <w:r w:rsidRPr="009C2709">
              <w:rPr>
                <w:rFonts w:ascii="Trebuchet MS" w:hAnsi="Trebuchet MS"/>
              </w:rPr>
              <w:t xml:space="preserve">- Overweeg TAR te stoppen indien dit gegeven wordt in combinatie met clopidogrel als secundaire preventie van een beroerte (tenzij coronaire stent &lt;12 </w:t>
            </w:r>
            <w:proofErr w:type="spellStart"/>
            <w:r w:rsidRPr="009C2709">
              <w:rPr>
                <w:rFonts w:ascii="Trebuchet MS" w:hAnsi="Trebuchet MS"/>
              </w:rPr>
              <w:t>mnd</w:t>
            </w:r>
            <w:proofErr w:type="spellEnd"/>
            <w:r w:rsidRPr="009C2709">
              <w:rPr>
                <w:rFonts w:ascii="Trebuchet MS" w:hAnsi="Trebuchet MS"/>
              </w:rPr>
              <w:t>, acuut coronair syndroom of hooggradig symptomatische carotisstenose)</w:t>
            </w:r>
          </w:p>
          <w:p w:rsidR="006F6F40" w:rsidRPr="009C2709" w:rsidRDefault="006F6F40" w:rsidP="006F6F40">
            <w:pPr>
              <w:pStyle w:val="Voettekst"/>
              <w:rPr>
                <w:rFonts w:ascii="Trebuchet MS" w:hAnsi="Trebuchet MS"/>
              </w:rPr>
            </w:pPr>
            <w:r w:rsidRPr="009C2709">
              <w:rPr>
                <w:rFonts w:ascii="Trebuchet MS" w:hAnsi="Trebuchet MS"/>
              </w:rPr>
              <w:t xml:space="preserve">- Overweeg P2Y12-remmer te stoppen indien dit langdurig (&gt;6-12 </w:t>
            </w:r>
            <w:proofErr w:type="spellStart"/>
            <w:r w:rsidRPr="009C2709">
              <w:rPr>
                <w:rFonts w:ascii="Trebuchet MS" w:hAnsi="Trebuchet MS"/>
              </w:rPr>
              <w:t>mnd</w:t>
            </w:r>
            <w:proofErr w:type="spellEnd"/>
            <w:r w:rsidRPr="009C2709">
              <w:rPr>
                <w:rFonts w:ascii="Trebuchet MS" w:hAnsi="Trebuchet MS"/>
              </w:rPr>
              <w:t xml:space="preserve"> </w:t>
            </w:r>
            <w:proofErr w:type="spellStart"/>
            <w:r w:rsidRPr="009C2709">
              <w:rPr>
                <w:rFonts w:ascii="Trebuchet MS" w:hAnsi="Trebuchet MS"/>
              </w:rPr>
              <w:t>afh</w:t>
            </w:r>
            <w:proofErr w:type="spellEnd"/>
            <w:r w:rsidRPr="009C2709">
              <w:rPr>
                <w:rFonts w:ascii="Trebuchet MS" w:hAnsi="Trebuchet MS"/>
              </w:rPr>
              <w:t xml:space="preserve">. v. situatie) gegeven wordt in combinatie met TAR na een acuut coronair syndroom/PCI/CABG. Zie </w:t>
            </w:r>
            <w:hyperlink r:id="rId56" w:history="1">
              <w:r w:rsidRPr="009C2709">
                <w:rPr>
                  <w:rStyle w:val="Hyperlink"/>
                  <w:rFonts w:ascii="Trebuchet MS" w:eastAsia="Times New Roman" w:hAnsi="Trebuchet MS" w:cs="Arial"/>
                  <w:color w:val="auto"/>
                </w:rPr>
                <w:t>VUmc-protocol ACS en PCI: antistolling</w:t>
              </w:r>
            </w:hyperlink>
            <w:r w:rsidRPr="009C2709">
              <w:rPr>
                <w:rFonts w:ascii="Trebuchet MS" w:eastAsia="Times New Roman" w:hAnsi="Trebuchet MS" w:cs="Arial"/>
              </w:rPr>
              <w:t xml:space="preserve"> voor de geadviseerde duur per situatie.</w:t>
            </w:r>
          </w:p>
          <w:p w:rsidR="006F6F40" w:rsidRPr="009C2709" w:rsidRDefault="006F6F40" w:rsidP="006F6F40">
            <w:pPr>
              <w:pStyle w:val="Voettekst"/>
              <w:rPr>
                <w:rFonts w:ascii="Trebuchet MS" w:hAnsi="Trebuchet MS"/>
              </w:rPr>
            </w:pPr>
            <w:r w:rsidRPr="009C2709">
              <w:rPr>
                <w:rFonts w:ascii="Trebuchet MS" w:hAnsi="Trebuchet MS"/>
              </w:rPr>
              <w:t xml:space="preserve">- Overweeg TAR en/of P2Y12-remmer  te stoppen indien dit langdurig (&gt;1-12 </w:t>
            </w:r>
            <w:proofErr w:type="spellStart"/>
            <w:r w:rsidRPr="009C2709">
              <w:rPr>
                <w:rFonts w:ascii="Trebuchet MS" w:hAnsi="Trebuchet MS"/>
              </w:rPr>
              <w:t>mnd</w:t>
            </w:r>
            <w:proofErr w:type="spellEnd"/>
            <w:r w:rsidRPr="009C2709">
              <w:rPr>
                <w:rFonts w:ascii="Trebuchet MS" w:hAnsi="Trebuchet MS"/>
              </w:rPr>
              <w:t xml:space="preserve"> </w:t>
            </w:r>
            <w:proofErr w:type="spellStart"/>
            <w:r w:rsidRPr="009C2709">
              <w:rPr>
                <w:rFonts w:ascii="Trebuchet MS" w:hAnsi="Trebuchet MS"/>
              </w:rPr>
              <w:t>afh</w:t>
            </w:r>
            <w:proofErr w:type="spellEnd"/>
            <w:r w:rsidRPr="009C2709">
              <w:rPr>
                <w:rFonts w:ascii="Trebuchet MS" w:hAnsi="Trebuchet MS"/>
              </w:rPr>
              <w:t xml:space="preserve">. v situatie) gegeven wordt in combinatie met een vit K-antagonist/DOAC (voor bv. AF, mechanische hartklep, recent of recidiverend DVT/PE) na een acuut coronair syndroom/PCI/CABG. Zie </w:t>
            </w:r>
            <w:hyperlink r:id="rId57" w:history="1">
              <w:r w:rsidRPr="009C2709">
                <w:rPr>
                  <w:rStyle w:val="Hyperlink"/>
                  <w:rFonts w:ascii="Trebuchet MS" w:eastAsia="Times New Roman" w:hAnsi="Trebuchet MS" w:cs="Arial"/>
                  <w:color w:val="auto"/>
                </w:rPr>
                <w:t>VUmc-protocol ACS en PCI: antistolling</w:t>
              </w:r>
            </w:hyperlink>
            <w:r w:rsidRPr="009C2709">
              <w:rPr>
                <w:rFonts w:ascii="Trebuchet MS" w:eastAsia="Times New Roman" w:hAnsi="Trebuchet MS" w:cs="Arial"/>
              </w:rPr>
              <w:t xml:space="preserve"> en hoofdstuk 9.7 in </w:t>
            </w:r>
            <w:hyperlink r:id="rId58" w:history="1">
              <w:r w:rsidRPr="009C2709">
                <w:rPr>
                  <w:rStyle w:val="Hyperlink"/>
                  <w:rFonts w:ascii="Trebuchet MS" w:eastAsia="Times New Roman" w:hAnsi="Trebuchet MS" w:cs="Arial"/>
                  <w:color w:val="auto"/>
                </w:rPr>
                <w:t xml:space="preserve">ESC-Guideline </w:t>
              </w:r>
              <w:proofErr w:type="spellStart"/>
              <w:r w:rsidRPr="009C2709">
                <w:rPr>
                  <w:rStyle w:val="Hyperlink"/>
                  <w:rFonts w:ascii="Trebuchet MS" w:eastAsia="Times New Roman" w:hAnsi="Trebuchet MS" w:cs="Arial"/>
                  <w:color w:val="auto"/>
                </w:rPr>
                <w:t>Atrial</w:t>
              </w:r>
              <w:proofErr w:type="spellEnd"/>
              <w:r w:rsidRPr="009C2709">
                <w:rPr>
                  <w:rStyle w:val="Hyperlink"/>
                  <w:rFonts w:ascii="Trebuchet MS" w:eastAsia="Times New Roman" w:hAnsi="Trebuchet MS" w:cs="Arial"/>
                  <w:color w:val="auto"/>
                </w:rPr>
                <w:t xml:space="preserve"> </w:t>
              </w:r>
              <w:proofErr w:type="spellStart"/>
              <w:r w:rsidRPr="009C2709">
                <w:rPr>
                  <w:rStyle w:val="Hyperlink"/>
                  <w:rFonts w:ascii="Trebuchet MS" w:eastAsia="Times New Roman" w:hAnsi="Trebuchet MS" w:cs="Arial"/>
                  <w:color w:val="auto"/>
                </w:rPr>
                <w:t>Fibrillation</w:t>
              </w:r>
              <w:proofErr w:type="spellEnd"/>
            </w:hyperlink>
            <w:r w:rsidRPr="009C2709">
              <w:rPr>
                <w:rFonts w:ascii="Trebuchet MS" w:eastAsia="Times New Roman" w:hAnsi="Trebuchet MS" w:cs="Arial"/>
              </w:rPr>
              <w:t xml:space="preserve"> voor de geadviseerde duur van TAR en P2Y12-remmer per situatie.</w:t>
            </w:r>
          </w:p>
        </w:tc>
      </w:tr>
    </w:tbl>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F6F40" w:rsidRDefault="006F6F40" w:rsidP="006A6288">
      <w:pPr>
        <w:pStyle w:val="Geenafstand"/>
        <w:rPr>
          <w:rStyle w:val="Hyperlink"/>
          <w:rFonts w:ascii="Trebuchet MS" w:hAnsi="Trebuchet MS"/>
          <w:color w:val="auto"/>
        </w:rPr>
      </w:pPr>
    </w:p>
    <w:p w:rsidR="006A6288" w:rsidRPr="009C2709" w:rsidRDefault="000823DF" w:rsidP="006A6288">
      <w:pPr>
        <w:pStyle w:val="Geenafstand"/>
        <w:rPr>
          <w:rStyle w:val="Hyperlink"/>
          <w:rFonts w:ascii="Trebuchet MS" w:hAnsi="Trebuchet MS"/>
          <w:color w:val="auto"/>
        </w:rPr>
      </w:pPr>
      <w:hyperlink w:anchor="Stappenplan" w:history="1">
        <w:r w:rsidR="006A6288" w:rsidRPr="007D3E58">
          <w:rPr>
            <w:rStyle w:val="Hyperlink"/>
            <w:rFonts w:ascii="Trebuchet MS" w:hAnsi="Trebuchet MS"/>
            <w:color w:val="auto"/>
          </w:rPr>
          <w:t>Terug naar stappenplan</w:t>
        </w:r>
      </w:hyperlink>
      <w:r w:rsidR="006A6288" w:rsidRPr="009C2709">
        <w:rPr>
          <w:rFonts w:ascii="Trebuchet MS" w:hAnsi="Trebuchet MS"/>
        </w:rPr>
        <w:tab/>
      </w:r>
      <w:r w:rsidR="006A6288" w:rsidRPr="009C2709">
        <w:rPr>
          <w:rFonts w:ascii="Trebuchet MS" w:hAnsi="Trebuchet MS"/>
        </w:rPr>
        <w:tab/>
      </w:r>
      <w:r w:rsidR="006A6288" w:rsidRPr="009C2709">
        <w:rPr>
          <w:rFonts w:ascii="Trebuchet MS" w:hAnsi="Trebuchet MS"/>
        </w:rPr>
        <w:tab/>
      </w:r>
      <w:r w:rsidR="006A6288" w:rsidRPr="009C2709">
        <w:rPr>
          <w:rFonts w:ascii="Trebuchet MS" w:hAnsi="Trebuchet MS"/>
        </w:rPr>
        <w:tab/>
      </w:r>
      <w:r w:rsidR="006A6288" w:rsidRPr="009C2709">
        <w:rPr>
          <w:rFonts w:ascii="Trebuchet MS" w:hAnsi="Trebuchet MS"/>
        </w:rPr>
        <w:tab/>
      </w:r>
      <w:r w:rsidR="006F6F40">
        <w:rPr>
          <w:rFonts w:ascii="Trebuchet MS" w:hAnsi="Trebuchet MS"/>
        </w:rPr>
        <w:tab/>
      </w:r>
      <w:hyperlink w:anchor="_Schema_medicatiebeoordeling_1" w:history="1">
        <w:r w:rsidR="006A6288" w:rsidRPr="009C2709">
          <w:rPr>
            <w:rStyle w:val="Hyperlink"/>
            <w:rFonts w:ascii="Trebuchet MS" w:hAnsi="Trebuchet MS"/>
            <w:color w:val="auto"/>
          </w:rPr>
          <w:t>Schema medicatiereview</w:t>
        </w:r>
      </w:hyperlink>
    </w:p>
    <w:p w:rsidR="00B239F3" w:rsidRDefault="00EE188D" w:rsidP="00556C00">
      <w:pPr>
        <w:pStyle w:val="Kop2"/>
        <w:rPr>
          <w:rFonts w:ascii="Trebuchet MS" w:hAnsi="Trebuchet MS"/>
          <w:color w:val="009CB4"/>
          <w:sz w:val="28"/>
          <w:szCs w:val="28"/>
        </w:rPr>
      </w:pPr>
      <w:bookmarkStart w:id="15" w:name="_Stap_5._Verwacht"/>
      <w:bookmarkStart w:id="16" w:name="_Stap_4._Zijn"/>
      <w:bookmarkEnd w:id="15"/>
      <w:bookmarkEnd w:id="16"/>
      <w:r w:rsidRPr="00454D20">
        <w:rPr>
          <w:rFonts w:ascii="Trebuchet MS" w:hAnsi="Trebuchet MS"/>
          <w:color w:val="009CB4"/>
          <w:sz w:val="28"/>
          <w:szCs w:val="28"/>
        </w:rPr>
        <w:lastRenderedPageBreak/>
        <w:t>Stap 4</w:t>
      </w:r>
      <w:r w:rsidR="00B239F3" w:rsidRPr="00454D20">
        <w:rPr>
          <w:rFonts w:ascii="Trebuchet MS" w:hAnsi="Trebuchet MS"/>
          <w:color w:val="009CB4"/>
          <w:sz w:val="28"/>
          <w:szCs w:val="28"/>
        </w:rPr>
        <w:t xml:space="preserve">. </w:t>
      </w:r>
      <w:r w:rsidRPr="00454D20">
        <w:rPr>
          <w:rFonts w:ascii="Trebuchet MS" w:hAnsi="Trebuchet MS"/>
          <w:color w:val="009CB4"/>
          <w:sz w:val="28"/>
          <w:szCs w:val="28"/>
        </w:rPr>
        <w:t xml:space="preserve">Zijn er </w:t>
      </w:r>
      <w:r w:rsidR="00014270" w:rsidRPr="00454D20">
        <w:rPr>
          <w:rFonts w:ascii="Trebuchet MS" w:hAnsi="Trebuchet MS"/>
          <w:color w:val="009CB4"/>
          <w:sz w:val="28"/>
          <w:szCs w:val="28"/>
        </w:rPr>
        <w:t>klinisch relevante interacties</w:t>
      </w:r>
      <w:r w:rsidRPr="00454D20">
        <w:rPr>
          <w:rFonts w:ascii="Trebuchet MS" w:hAnsi="Trebuchet MS"/>
          <w:color w:val="009CB4"/>
          <w:sz w:val="28"/>
          <w:szCs w:val="28"/>
        </w:rPr>
        <w:t>? Kloppen de dosering en toedieningsvorm</w:t>
      </w:r>
      <w:r w:rsidR="00014270" w:rsidRPr="00454D20">
        <w:rPr>
          <w:rFonts w:ascii="Trebuchet MS" w:hAnsi="Trebuchet MS"/>
          <w:color w:val="009CB4"/>
          <w:sz w:val="28"/>
          <w:szCs w:val="28"/>
        </w:rPr>
        <w:t>?</w:t>
      </w:r>
    </w:p>
    <w:p w:rsidR="00A63A3C" w:rsidRPr="00A63A3C" w:rsidRDefault="00A63A3C" w:rsidP="00A63A3C">
      <w:pPr>
        <w:pStyle w:val="Geenafstand"/>
      </w:pPr>
    </w:p>
    <w:p w:rsidR="00EE188D" w:rsidRPr="009C2709" w:rsidRDefault="00EE188D" w:rsidP="0021216F">
      <w:pPr>
        <w:pStyle w:val="Geenafstand"/>
        <w:numPr>
          <w:ilvl w:val="0"/>
          <w:numId w:val="32"/>
        </w:numPr>
        <w:rPr>
          <w:rFonts w:ascii="Trebuchet MS" w:hAnsi="Trebuchet MS"/>
          <w:i/>
          <w:sz w:val="24"/>
          <w:szCs w:val="24"/>
        </w:rPr>
      </w:pPr>
      <w:r w:rsidRPr="009C2709">
        <w:rPr>
          <w:rFonts w:ascii="Trebuchet MS" w:hAnsi="Trebuchet MS"/>
          <w:i/>
          <w:sz w:val="24"/>
          <w:szCs w:val="24"/>
        </w:rPr>
        <w:t>Zijn er klinisch relevante interacties?</w:t>
      </w:r>
    </w:p>
    <w:p w:rsidR="00EE188D" w:rsidRPr="009C2709" w:rsidRDefault="00EE188D" w:rsidP="00EE188D">
      <w:pPr>
        <w:pStyle w:val="Geenafstand"/>
        <w:numPr>
          <w:ilvl w:val="0"/>
          <w:numId w:val="3"/>
        </w:numPr>
        <w:rPr>
          <w:rFonts w:ascii="Trebuchet MS" w:hAnsi="Trebuchet MS"/>
        </w:rPr>
      </w:pPr>
      <w:r w:rsidRPr="009C2709">
        <w:rPr>
          <w:rFonts w:ascii="Trebuchet MS" w:hAnsi="Trebuchet MS"/>
        </w:rPr>
        <w:t xml:space="preserve">In </w:t>
      </w:r>
      <w:proofErr w:type="spellStart"/>
      <w:r w:rsidRPr="009C2709">
        <w:rPr>
          <w:rFonts w:ascii="Trebuchet MS" w:hAnsi="Trebuchet MS"/>
        </w:rPr>
        <w:t>Epic</w:t>
      </w:r>
      <w:proofErr w:type="spellEnd"/>
      <w:r w:rsidRPr="009C2709">
        <w:rPr>
          <w:rFonts w:ascii="Trebuchet MS" w:hAnsi="Trebuchet MS"/>
        </w:rPr>
        <w:t xml:space="preserve"> is informatie te vinden over interacties onder: ‘Meer activiteiten’</w:t>
      </w:r>
      <w:r w:rsidRPr="009C2709">
        <w:rPr>
          <w:rFonts w:ascii="Trebuchet MS" w:hAnsi="Trebuchet MS"/>
        </w:rPr>
        <w:sym w:font="Wingdings" w:char="F0E0"/>
      </w:r>
      <w:r w:rsidRPr="009C2709">
        <w:rPr>
          <w:rFonts w:ascii="Trebuchet MS" w:hAnsi="Trebuchet MS"/>
        </w:rPr>
        <w:t xml:space="preserve"> ‘Medicatie’ </w:t>
      </w:r>
      <w:r w:rsidRPr="009C2709">
        <w:rPr>
          <w:rFonts w:ascii="Trebuchet MS" w:hAnsi="Trebuchet MS"/>
        </w:rPr>
        <w:sym w:font="Wingdings" w:char="F0E0"/>
      </w:r>
      <w:r w:rsidRPr="009C2709">
        <w:rPr>
          <w:rFonts w:ascii="Trebuchet MS" w:hAnsi="Trebuchet MS"/>
        </w:rPr>
        <w:t xml:space="preserve"> ‘Interacties’</w:t>
      </w:r>
      <w:r w:rsidR="00D00122" w:rsidRPr="009C2709">
        <w:rPr>
          <w:rFonts w:ascii="Trebuchet MS" w:hAnsi="Trebuchet MS"/>
        </w:rPr>
        <w:t xml:space="preserve">. </w:t>
      </w:r>
      <w:hyperlink w:anchor="_Instructie_Epic_Interacties" w:history="1">
        <w:r w:rsidR="00E104B0" w:rsidRPr="009C2709">
          <w:rPr>
            <w:rStyle w:val="Hyperlink"/>
            <w:rFonts w:ascii="Trebuchet MS" w:hAnsi="Trebuchet MS"/>
            <w:color w:val="auto"/>
          </w:rPr>
          <w:t xml:space="preserve">Naar </w:t>
        </w:r>
        <w:proofErr w:type="spellStart"/>
        <w:r w:rsidR="00E104B0" w:rsidRPr="009C2709">
          <w:rPr>
            <w:rStyle w:val="Hyperlink"/>
            <w:rFonts w:ascii="Trebuchet MS" w:hAnsi="Trebuchet MS"/>
            <w:color w:val="auto"/>
          </w:rPr>
          <w:t>Epic</w:t>
        </w:r>
        <w:proofErr w:type="spellEnd"/>
        <w:r w:rsidR="00E104B0" w:rsidRPr="009C2709">
          <w:rPr>
            <w:rStyle w:val="Hyperlink"/>
            <w:rFonts w:ascii="Trebuchet MS" w:hAnsi="Trebuchet MS"/>
            <w:color w:val="auto"/>
          </w:rPr>
          <w:t>-instructie.</w:t>
        </w:r>
      </w:hyperlink>
      <w:r w:rsidRPr="009C2709">
        <w:rPr>
          <w:rFonts w:ascii="Trebuchet MS" w:hAnsi="Trebuchet MS"/>
        </w:rPr>
        <w:t xml:space="preserve"> </w:t>
      </w:r>
    </w:p>
    <w:p w:rsidR="008928F1" w:rsidRPr="009C2709" w:rsidRDefault="0047463F" w:rsidP="004B5DAA">
      <w:pPr>
        <w:pStyle w:val="Geenafstand"/>
        <w:numPr>
          <w:ilvl w:val="0"/>
          <w:numId w:val="3"/>
        </w:numPr>
        <w:rPr>
          <w:rFonts w:ascii="Trebuchet MS" w:hAnsi="Trebuchet MS"/>
        </w:rPr>
      </w:pPr>
      <w:r w:rsidRPr="009C2709">
        <w:rPr>
          <w:rFonts w:ascii="Trebuchet MS" w:hAnsi="Trebuchet MS"/>
        </w:rPr>
        <w:t>Interactiecheckers</w:t>
      </w:r>
      <w:r w:rsidR="00EE188D" w:rsidRPr="009C2709">
        <w:rPr>
          <w:rFonts w:ascii="Trebuchet MS" w:hAnsi="Trebuchet MS"/>
        </w:rPr>
        <w:t xml:space="preserve">: </w:t>
      </w:r>
      <w:hyperlink r:id="rId59" w:history="1">
        <w:r w:rsidR="00EE188D" w:rsidRPr="009C2709">
          <w:rPr>
            <w:rStyle w:val="Hyperlink"/>
            <w:rFonts w:ascii="Trebuchet MS" w:hAnsi="Trebuchet MS"/>
            <w:color w:val="auto"/>
          </w:rPr>
          <w:t>http://uptodate.com/contents/search</w:t>
        </w:r>
      </w:hyperlink>
      <w:r w:rsidR="00EE188D" w:rsidRPr="009C2709">
        <w:rPr>
          <w:rFonts w:ascii="Trebuchet MS" w:hAnsi="Trebuchet MS"/>
        </w:rPr>
        <w:t xml:space="preserve"> (zoek een geneesmiddel; klik op ‘</w:t>
      </w:r>
      <w:proofErr w:type="spellStart"/>
      <w:r w:rsidR="00EE188D" w:rsidRPr="009C2709">
        <w:rPr>
          <w:rFonts w:ascii="Trebuchet MS" w:hAnsi="Trebuchet MS"/>
        </w:rPr>
        <w:t>Launch</w:t>
      </w:r>
      <w:proofErr w:type="spellEnd"/>
      <w:r w:rsidR="00EE188D" w:rsidRPr="009C2709">
        <w:rPr>
          <w:rFonts w:ascii="Trebuchet MS" w:hAnsi="Trebuchet MS"/>
        </w:rPr>
        <w:t xml:space="preserve"> drug </w:t>
      </w:r>
      <w:proofErr w:type="spellStart"/>
      <w:r w:rsidR="00EE188D" w:rsidRPr="009C2709">
        <w:rPr>
          <w:rFonts w:ascii="Trebuchet MS" w:hAnsi="Trebuchet MS"/>
        </w:rPr>
        <w:t>interactions</w:t>
      </w:r>
      <w:proofErr w:type="spellEnd"/>
      <w:r w:rsidR="00EE188D" w:rsidRPr="009C2709">
        <w:rPr>
          <w:rFonts w:ascii="Trebuchet MS" w:hAnsi="Trebuchet MS"/>
        </w:rPr>
        <w:t xml:space="preserve"> program’).</w:t>
      </w:r>
      <w:r w:rsidR="004B5DAA" w:rsidRPr="009C2709">
        <w:rPr>
          <w:rFonts w:ascii="Trebuchet MS" w:hAnsi="Trebuchet MS"/>
        </w:rPr>
        <w:t xml:space="preserve"> Voor HIV-medicatie </w:t>
      </w:r>
      <w:hyperlink r:id="rId60" w:history="1">
        <w:r w:rsidR="004B5DAA" w:rsidRPr="009C2709">
          <w:rPr>
            <w:rStyle w:val="Hyperlink"/>
            <w:rFonts w:ascii="Trebuchet MS" w:hAnsi="Trebuchet MS"/>
            <w:color w:val="auto"/>
          </w:rPr>
          <w:t>http://www.hiv-druginteractions.org/</w:t>
        </w:r>
      </w:hyperlink>
      <w:r w:rsidR="004B5DAA" w:rsidRPr="009C2709">
        <w:rPr>
          <w:rFonts w:ascii="Trebuchet MS" w:hAnsi="Trebuchet MS"/>
        </w:rPr>
        <w:t xml:space="preserve"> </w:t>
      </w:r>
    </w:p>
    <w:p w:rsidR="00D10E33" w:rsidRPr="009C2709" w:rsidRDefault="00EE188D" w:rsidP="0045643D">
      <w:pPr>
        <w:pStyle w:val="Geenafstand"/>
        <w:numPr>
          <w:ilvl w:val="0"/>
          <w:numId w:val="3"/>
        </w:numPr>
        <w:rPr>
          <w:rFonts w:ascii="Trebuchet MS" w:hAnsi="Trebuchet MS"/>
        </w:rPr>
      </w:pPr>
      <w:r w:rsidRPr="009C2709">
        <w:rPr>
          <w:rFonts w:ascii="Trebuchet MS" w:hAnsi="Trebuchet MS"/>
        </w:rPr>
        <w:t xml:space="preserve">In </w:t>
      </w:r>
      <w:r w:rsidR="005B26BC" w:rsidRPr="009C2709">
        <w:rPr>
          <w:rFonts w:ascii="Trebuchet MS" w:hAnsi="Trebuchet MS"/>
        </w:rPr>
        <w:t>de</w:t>
      </w:r>
      <w:r w:rsidRPr="009C2709">
        <w:rPr>
          <w:rFonts w:ascii="Trebuchet MS" w:hAnsi="Trebuchet MS"/>
        </w:rPr>
        <w:t xml:space="preserve"> tabel</w:t>
      </w:r>
      <w:r w:rsidR="005B26BC" w:rsidRPr="009C2709">
        <w:rPr>
          <w:rFonts w:ascii="Trebuchet MS" w:hAnsi="Trebuchet MS"/>
        </w:rPr>
        <w:t xml:space="preserve"> </w:t>
      </w:r>
      <w:r w:rsidR="00D10E33" w:rsidRPr="009C2709">
        <w:rPr>
          <w:rFonts w:ascii="Trebuchet MS" w:hAnsi="Trebuchet MS"/>
        </w:rPr>
        <w:t xml:space="preserve">op de </w:t>
      </w:r>
      <w:r w:rsidR="00D10E33" w:rsidRPr="009C2709">
        <w:rPr>
          <w:rFonts w:ascii="Trebuchet MS" w:hAnsi="Trebuchet MS"/>
          <w:i/>
          <w:sz w:val="24"/>
          <w:szCs w:val="24"/>
        </w:rPr>
        <w:t>volgende bladzijd</w:t>
      </w:r>
      <w:r w:rsidR="00D10E33" w:rsidRPr="009C2709">
        <w:rPr>
          <w:rFonts w:ascii="Trebuchet MS" w:hAnsi="Trebuchet MS"/>
          <w:sz w:val="24"/>
          <w:szCs w:val="24"/>
        </w:rPr>
        <w:t>e</w:t>
      </w:r>
      <w:r w:rsidR="00D10E33" w:rsidRPr="009C2709">
        <w:rPr>
          <w:rFonts w:ascii="Trebuchet MS" w:hAnsi="Trebuchet MS"/>
        </w:rPr>
        <w:t xml:space="preserve"> </w:t>
      </w:r>
      <w:r w:rsidRPr="009C2709">
        <w:rPr>
          <w:rFonts w:ascii="Trebuchet MS" w:hAnsi="Trebuchet MS"/>
        </w:rPr>
        <w:t>staan een aant</w:t>
      </w:r>
      <w:r w:rsidR="00D927E6" w:rsidRPr="009C2709">
        <w:rPr>
          <w:rFonts w:ascii="Trebuchet MS" w:hAnsi="Trebuchet MS"/>
        </w:rPr>
        <w:t>al veel voorkomende interacties.</w:t>
      </w:r>
      <w:r w:rsidR="008A2752" w:rsidRPr="009C2709">
        <w:rPr>
          <w:rFonts w:ascii="Trebuchet MS" w:hAnsi="Trebuchet MS"/>
          <w:vertAlign w:val="superscript"/>
        </w:rPr>
        <w:t>4,11</w:t>
      </w:r>
      <w:r w:rsidRPr="009C2709">
        <w:rPr>
          <w:rFonts w:ascii="Trebuchet MS" w:hAnsi="Trebuchet MS"/>
        </w:rPr>
        <w:t xml:space="preserve"> </w:t>
      </w:r>
    </w:p>
    <w:p w:rsidR="000B3970" w:rsidRPr="009C2709" w:rsidRDefault="001F5651" w:rsidP="000B3970">
      <w:pPr>
        <w:pStyle w:val="Geenafstand"/>
        <w:numPr>
          <w:ilvl w:val="0"/>
          <w:numId w:val="32"/>
        </w:numPr>
        <w:rPr>
          <w:rFonts w:ascii="Trebuchet MS" w:hAnsi="Trebuchet MS"/>
          <w:i/>
          <w:sz w:val="24"/>
          <w:szCs w:val="24"/>
        </w:rPr>
      </w:pPr>
      <w:r w:rsidRPr="009C2709">
        <w:rPr>
          <w:rFonts w:ascii="Trebuchet MS" w:hAnsi="Trebuchet MS"/>
          <w:i/>
          <w:sz w:val="24"/>
          <w:szCs w:val="24"/>
        </w:rPr>
        <w:t>Let ook op geneesmiddelen die een</w:t>
      </w:r>
      <w:r w:rsidRPr="009C2709">
        <w:rPr>
          <w:rFonts w:ascii="Trebuchet MS" w:hAnsi="Trebuchet MS"/>
          <w:i/>
        </w:rPr>
        <w:t xml:space="preserve"> </w:t>
      </w:r>
      <w:r w:rsidRPr="009C2709">
        <w:rPr>
          <w:rFonts w:ascii="Trebuchet MS" w:hAnsi="Trebuchet MS"/>
          <w:i/>
          <w:sz w:val="24"/>
          <w:szCs w:val="24"/>
        </w:rPr>
        <w:t xml:space="preserve">risico geven op QT-intervalverlenging of </w:t>
      </w:r>
      <w:proofErr w:type="spellStart"/>
      <w:r w:rsidRPr="009C2709">
        <w:rPr>
          <w:rFonts w:ascii="Trebuchet MS" w:hAnsi="Trebuchet MS"/>
          <w:i/>
          <w:sz w:val="24"/>
          <w:szCs w:val="24"/>
        </w:rPr>
        <w:t>torsade</w:t>
      </w:r>
      <w:proofErr w:type="spellEnd"/>
      <w:r w:rsidRPr="009C2709">
        <w:rPr>
          <w:rFonts w:ascii="Trebuchet MS" w:hAnsi="Trebuchet MS"/>
          <w:i/>
          <w:sz w:val="24"/>
          <w:szCs w:val="24"/>
        </w:rPr>
        <w:t xml:space="preserve"> de Pointes</w:t>
      </w:r>
      <w:r w:rsidRPr="009C2709">
        <w:rPr>
          <w:rFonts w:ascii="Trebuchet MS" w:hAnsi="Trebuchet MS"/>
          <w:i/>
        </w:rPr>
        <w:t xml:space="preserve">. </w:t>
      </w:r>
      <w:r w:rsidRPr="009C2709">
        <w:rPr>
          <w:rFonts w:ascii="Trebuchet MS" w:hAnsi="Trebuchet MS"/>
        </w:rPr>
        <w:t xml:space="preserve">Bij patiënten met het lange-QT-intervalsyndroom, het </w:t>
      </w:r>
      <w:proofErr w:type="spellStart"/>
      <w:r w:rsidRPr="009C2709">
        <w:rPr>
          <w:rFonts w:ascii="Trebuchet MS" w:hAnsi="Trebuchet MS"/>
        </w:rPr>
        <w:t>Brugada</w:t>
      </w:r>
      <w:proofErr w:type="spellEnd"/>
      <w:r w:rsidRPr="009C2709">
        <w:rPr>
          <w:rFonts w:ascii="Trebuchet MS" w:hAnsi="Trebuchet MS"/>
        </w:rPr>
        <w:t xml:space="preserve">-syndroom of patiënten die al eerder QT-intervalverlenging hebben gehad is het gebruik van middelen die het </w:t>
      </w:r>
      <w:proofErr w:type="spellStart"/>
      <w:r w:rsidRPr="009C2709">
        <w:rPr>
          <w:rFonts w:ascii="Trebuchet MS" w:hAnsi="Trebuchet MS"/>
        </w:rPr>
        <w:t>QT-interval</w:t>
      </w:r>
      <w:proofErr w:type="spellEnd"/>
      <w:r w:rsidRPr="009C2709">
        <w:rPr>
          <w:rFonts w:ascii="Trebuchet MS" w:hAnsi="Trebuchet MS"/>
        </w:rPr>
        <w:t xml:space="preserve"> verlengen gecontra-indiceerd. In andere gevallen moet het risico per casus worden ingeschat. Zie </w:t>
      </w:r>
      <w:hyperlink r:id="rId61" w:history="1">
        <w:r w:rsidRPr="009C2709">
          <w:rPr>
            <w:rStyle w:val="Hyperlink"/>
            <w:rFonts w:ascii="Trebuchet MS" w:hAnsi="Trebuchet MS"/>
            <w:color w:val="auto"/>
          </w:rPr>
          <w:t>www.geneesmiddelenbulletin.com</w:t>
        </w:r>
      </w:hyperlink>
      <w:r w:rsidRPr="009C2709">
        <w:rPr>
          <w:rFonts w:ascii="Trebuchet MS" w:hAnsi="Trebuchet MS"/>
        </w:rPr>
        <w:t xml:space="preserve"> voor voorbeelden van geneesmiddelen die QT-intervalverlenging geven en adviezen (over bijvoorbeeld het doen van een ECG). Overleg bij twijfel met een apotheker.</w:t>
      </w:r>
      <w:r w:rsidRPr="009C2709">
        <w:rPr>
          <w:rFonts w:ascii="Trebuchet MS" w:hAnsi="Trebuchet MS"/>
          <w:vertAlign w:val="superscript"/>
        </w:rPr>
        <w:t>12</w:t>
      </w:r>
      <w:r w:rsidR="000B3970" w:rsidRPr="009C2709">
        <w:rPr>
          <w:rFonts w:ascii="Trebuchet MS" w:hAnsi="Trebuchet MS"/>
          <w:i/>
          <w:sz w:val="24"/>
          <w:szCs w:val="24"/>
        </w:rPr>
        <w:t xml:space="preserve"> </w:t>
      </w:r>
    </w:p>
    <w:p w:rsidR="000B3970" w:rsidRPr="009C2709" w:rsidRDefault="000B3970" w:rsidP="000B3970">
      <w:pPr>
        <w:pStyle w:val="Geenafstand"/>
        <w:numPr>
          <w:ilvl w:val="0"/>
          <w:numId w:val="32"/>
        </w:numPr>
        <w:rPr>
          <w:rFonts w:ascii="Trebuchet MS" w:hAnsi="Trebuchet MS"/>
          <w:i/>
          <w:sz w:val="24"/>
          <w:szCs w:val="24"/>
        </w:rPr>
      </w:pPr>
      <w:r w:rsidRPr="009C2709">
        <w:rPr>
          <w:rFonts w:ascii="Trebuchet MS" w:hAnsi="Trebuchet MS"/>
          <w:i/>
          <w:sz w:val="24"/>
          <w:szCs w:val="24"/>
        </w:rPr>
        <w:t>Klopt de dosering bij de indicatie?</w:t>
      </w:r>
    </w:p>
    <w:p w:rsidR="000B3970" w:rsidRPr="009C2709" w:rsidRDefault="000B3970" w:rsidP="000B3970">
      <w:pPr>
        <w:pStyle w:val="Geenafstand"/>
        <w:numPr>
          <w:ilvl w:val="0"/>
          <w:numId w:val="40"/>
        </w:numPr>
        <w:rPr>
          <w:rFonts w:ascii="Trebuchet MS" w:hAnsi="Trebuchet MS"/>
        </w:rPr>
      </w:pPr>
      <w:r w:rsidRPr="009C2709">
        <w:rPr>
          <w:rFonts w:ascii="Trebuchet MS" w:hAnsi="Trebuchet MS"/>
        </w:rPr>
        <w:t xml:space="preserve">Gebruik de richtlijn passend bij de indicatie </w:t>
      </w:r>
      <w:r w:rsidR="000E38C6" w:rsidRPr="009C2709">
        <w:rPr>
          <w:rFonts w:ascii="Trebuchet MS" w:hAnsi="Trebuchet MS"/>
        </w:rPr>
        <w:t xml:space="preserve">om te beoordelen of de dosering juist is </w:t>
      </w:r>
      <w:r w:rsidRPr="009C2709">
        <w:rPr>
          <w:rFonts w:ascii="Trebuchet MS" w:hAnsi="Trebuchet MS"/>
        </w:rPr>
        <w:t>en beoordeel indien mogelijk of de behandeling effectief is (bv. wat is de bloeddruk bij gebruik van antihypertensiva)</w:t>
      </w:r>
      <w:r w:rsidR="000E38C6" w:rsidRPr="009C2709">
        <w:rPr>
          <w:rFonts w:ascii="Trebuchet MS" w:hAnsi="Trebuchet MS"/>
        </w:rPr>
        <w:t>.</w:t>
      </w:r>
    </w:p>
    <w:p w:rsidR="000B3970" w:rsidRPr="009C2709" w:rsidRDefault="000B3970" w:rsidP="000B3970">
      <w:pPr>
        <w:pStyle w:val="Geenafstand"/>
        <w:numPr>
          <w:ilvl w:val="0"/>
          <w:numId w:val="40"/>
        </w:numPr>
        <w:rPr>
          <w:rFonts w:ascii="Trebuchet MS" w:hAnsi="Trebuchet MS"/>
        </w:rPr>
      </w:pPr>
      <w:r w:rsidRPr="009C2709">
        <w:rPr>
          <w:rFonts w:ascii="Trebuchet MS" w:hAnsi="Trebuchet MS"/>
        </w:rPr>
        <w:t>Is het doseerschema handig? Kan metoprolol bv</w:t>
      </w:r>
      <w:r w:rsidR="000E38C6" w:rsidRPr="009C2709">
        <w:rPr>
          <w:rFonts w:ascii="Trebuchet MS" w:hAnsi="Trebuchet MS"/>
        </w:rPr>
        <w:t>.</w:t>
      </w:r>
      <w:r w:rsidRPr="009C2709">
        <w:rPr>
          <w:rFonts w:ascii="Trebuchet MS" w:hAnsi="Trebuchet MS"/>
        </w:rPr>
        <w:t xml:space="preserve"> 1 </w:t>
      </w:r>
      <w:proofErr w:type="spellStart"/>
      <w:r w:rsidRPr="009C2709">
        <w:rPr>
          <w:rFonts w:ascii="Trebuchet MS" w:hAnsi="Trebuchet MS"/>
        </w:rPr>
        <w:t>dd</w:t>
      </w:r>
      <w:proofErr w:type="spellEnd"/>
      <w:r w:rsidRPr="009C2709">
        <w:rPr>
          <w:rFonts w:ascii="Trebuchet MS" w:hAnsi="Trebuchet MS"/>
        </w:rPr>
        <w:t xml:space="preserve"> gegeven worden als tablet met gereguleerde afgifte i</w:t>
      </w:r>
      <w:r w:rsidR="000E38C6" w:rsidRPr="009C2709">
        <w:rPr>
          <w:rFonts w:ascii="Trebuchet MS" w:hAnsi="Trebuchet MS"/>
        </w:rPr>
        <w:t>.</w:t>
      </w:r>
      <w:r w:rsidRPr="009C2709">
        <w:rPr>
          <w:rFonts w:ascii="Trebuchet MS" w:hAnsi="Trebuchet MS"/>
        </w:rPr>
        <w:t>p</w:t>
      </w:r>
      <w:r w:rsidR="000E38C6" w:rsidRPr="009C2709">
        <w:rPr>
          <w:rFonts w:ascii="Trebuchet MS" w:hAnsi="Trebuchet MS"/>
        </w:rPr>
        <w:t>.</w:t>
      </w:r>
      <w:r w:rsidRPr="009C2709">
        <w:rPr>
          <w:rFonts w:ascii="Trebuchet MS" w:hAnsi="Trebuchet MS"/>
        </w:rPr>
        <w:t>v</w:t>
      </w:r>
      <w:r w:rsidR="000E38C6" w:rsidRPr="009C2709">
        <w:rPr>
          <w:rFonts w:ascii="Trebuchet MS" w:hAnsi="Trebuchet MS"/>
        </w:rPr>
        <w:t>.</w:t>
      </w:r>
      <w:r w:rsidRPr="009C2709">
        <w:rPr>
          <w:rFonts w:ascii="Trebuchet MS" w:hAnsi="Trebuchet MS"/>
        </w:rPr>
        <w:t xml:space="preserve"> 2 </w:t>
      </w:r>
      <w:proofErr w:type="spellStart"/>
      <w:r w:rsidRPr="009C2709">
        <w:rPr>
          <w:rFonts w:ascii="Trebuchet MS" w:hAnsi="Trebuchet MS"/>
        </w:rPr>
        <w:t>dd</w:t>
      </w:r>
      <w:proofErr w:type="spellEnd"/>
      <w:r w:rsidRPr="009C2709">
        <w:rPr>
          <w:rFonts w:ascii="Trebuchet MS" w:hAnsi="Trebuchet MS"/>
        </w:rPr>
        <w:t xml:space="preserve"> als regulier tablet?</w:t>
      </w:r>
    </w:p>
    <w:p w:rsidR="006F6F40" w:rsidRPr="006F6F40" w:rsidRDefault="000B3970" w:rsidP="00972459">
      <w:pPr>
        <w:pStyle w:val="Geenafstand"/>
        <w:numPr>
          <w:ilvl w:val="0"/>
          <w:numId w:val="40"/>
        </w:numPr>
        <w:rPr>
          <w:rFonts w:ascii="Trebuchet MS" w:hAnsi="Trebuchet MS"/>
          <w:u w:val="single"/>
        </w:rPr>
      </w:pPr>
      <w:r w:rsidRPr="006F6F40">
        <w:rPr>
          <w:rFonts w:ascii="Trebuchet MS" w:hAnsi="Trebuchet MS"/>
        </w:rPr>
        <w:t>Is het nodig om de bloedspiegel van een medicament te meten (TDM</w:t>
      </w:r>
      <w:r w:rsidR="000E38C6" w:rsidRPr="006F6F40">
        <w:rPr>
          <w:rFonts w:ascii="Trebuchet MS" w:hAnsi="Trebuchet MS"/>
        </w:rPr>
        <w:t xml:space="preserve"> </w:t>
      </w:r>
      <w:r w:rsidRPr="006F6F40">
        <w:rPr>
          <w:rFonts w:ascii="Trebuchet MS" w:hAnsi="Trebuchet MS"/>
        </w:rPr>
        <w:t>=</w:t>
      </w:r>
      <w:r w:rsidR="000E38C6" w:rsidRPr="006F6F40">
        <w:rPr>
          <w:rFonts w:ascii="Trebuchet MS" w:hAnsi="Trebuchet MS"/>
        </w:rPr>
        <w:t xml:space="preserve"> </w:t>
      </w:r>
      <w:proofErr w:type="spellStart"/>
      <w:r w:rsidRPr="006F6F40">
        <w:rPr>
          <w:rFonts w:ascii="Trebuchet MS" w:hAnsi="Trebuchet MS"/>
        </w:rPr>
        <w:t>Therapeutic</w:t>
      </w:r>
      <w:proofErr w:type="spellEnd"/>
      <w:r w:rsidRPr="006F6F40">
        <w:rPr>
          <w:rFonts w:ascii="Trebuchet MS" w:hAnsi="Trebuchet MS"/>
        </w:rPr>
        <w:t xml:space="preserve"> Drug Monitoring)?</w:t>
      </w:r>
      <w:r w:rsidRPr="006F6F40">
        <w:rPr>
          <w:rStyle w:val="OndertitelChar"/>
          <w:rFonts w:ascii="Trebuchet MS" w:hAnsi="Trebuchet MS"/>
          <w:color w:val="auto"/>
          <w:sz w:val="22"/>
          <w:szCs w:val="22"/>
        </w:rPr>
        <w:t xml:space="preserve"> </w:t>
      </w:r>
      <w:r w:rsidRPr="006F6F40">
        <w:rPr>
          <w:rFonts w:ascii="Trebuchet MS" w:hAnsi="Trebuchet MS"/>
        </w:rPr>
        <w:t>TDM is van meerwaarde bij geneesmiddelen met een aangetoonde relatie tussen effect en/of bijwerkingen en de concentratie, grote interindividuele variatie en een nauwe therapeutische breedte. Bij specifieke antibiotica (vancomycine, aminoglycosiden) en immunosuppressiva (</w:t>
      </w:r>
      <w:proofErr w:type="spellStart"/>
      <w:r w:rsidRPr="006F6F40">
        <w:rPr>
          <w:rFonts w:ascii="Trebuchet MS" w:hAnsi="Trebuchet MS"/>
        </w:rPr>
        <w:t>tacrolimus</w:t>
      </w:r>
      <w:proofErr w:type="spellEnd"/>
      <w:r w:rsidRPr="006F6F40">
        <w:rPr>
          <w:rFonts w:ascii="Trebuchet MS" w:hAnsi="Trebuchet MS"/>
        </w:rPr>
        <w:t xml:space="preserve">, ciclosporine) wordt altijd TDM verricht. Zie voor verdere adviezen: </w:t>
      </w:r>
      <w:hyperlink r:id="rId62" w:history="1">
        <w:r w:rsidRPr="006F6F40">
          <w:rPr>
            <w:rStyle w:val="Hyperlink"/>
            <w:rFonts w:ascii="Trebuchet MS" w:hAnsi="Trebuchet MS"/>
            <w:color w:val="auto"/>
          </w:rPr>
          <w:t>http://tdm-monografie.org/tdm-monografieen</w:t>
        </w:r>
      </w:hyperlink>
      <w:r w:rsidR="000E38C6" w:rsidRPr="006F6F40">
        <w:rPr>
          <w:rStyle w:val="Hyperlink"/>
          <w:rFonts w:ascii="Trebuchet MS" w:hAnsi="Trebuchet MS"/>
          <w:color w:val="auto"/>
          <w:u w:val="none"/>
        </w:rPr>
        <w:t>.</w:t>
      </w:r>
    </w:p>
    <w:p w:rsidR="006F6F40" w:rsidRPr="009C2709" w:rsidRDefault="006F6F40" w:rsidP="006F6F40">
      <w:pPr>
        <w:pStyle w:val="Geenafstand"/>
        <w:numPr>
          <w:ilvl w:val="0"/>
          <w:numId w:val="32"/>
        </w:numPr>
        <w:rPr>
          <w:rFonts w:ascii="Trebuchet MS" w:hAnsi="Trebuchet MS"/>
          <w:i/>
          <w:sz w:val="24"/>
          <w:szCs w:val="24"/>
        </w:rPr>
      </w:pPr>
      <w:r w:rsidRPr="009C2709">
        <w:rPr>
          <w:rFonts w:ascii="Trebuchet MS" w:hAnsi="Trebuchet MS"/>
          <w:i/>
          <w:sz w:val="24"/>
          <w:szCs w:val="24"/>
        </w:rPr>
        <w:t xml:space="preserve">Klopt de toedieningsvorm? </w:t>
      </w:r>
    </w:p>
    <w:p w:rsidR="006F6F40" w:rsidRPr="009C2709" w:rsidRDefault="006F6F40" w:rsidP="006F6F40">
      <w:pPr>
        <w:pStyle w:val="Geenafstand"/>
        <w:numPr>
          <w:ilvl w:val="0"/>
          <w:numId w:val="41"/>
        </w:numPr>
        <w:rPr>
          <w:rFonts w:ascii="Trebuchet MS" w:hAnsi="Trebuchet MS"/>
        </w:rPr>
      </w:pPr>
      <w:r w:rsidRPr="009C2709">
        <w:rPr>
          <w:rFonts w:ascii="Trebuchet MS" w:hAnsi="Trebuchet MS"/>
        </w:rPr>
        <w:t xml:space="preserve">Kan iv-medicatie omgezet worden in oraal? Bijvoorbeeld peroperatieve medicatie of antibiotica. Criteria voor switch van intraveneuze naar orale therapie en intraveneuze en orale doseringen van antibiotica, antimycotica en antivirale middelen zijn te vinden op: </w:t>
      </w:r>
      <w:hyperlink r:id="rId63" w:history="1">
        <w:r w:rsidRPr="009C2709">
          <w:rPr>
            <w:rStyle w:val="Hyperlink"/>
            <w:rFonts w:ascii="Trebuchet MS" w:hAnsi="Trebuchet MS"/>
            <w:color w:val="auto"/>
          </w:rPr>
          <w:t>http://vumc.swabid.nl/node/299919</w:t>
        </w:r>
      </w:hyperlink>
      <w:r w:rsidRPr="009C2709">
        <w:rPr>
          <w:rFonts w:ascii="Trebuchet MS" w:hAnsi="Trebuchet MS"/>
        </w:rPr>
        <w:t>.</w:t>
      </w:r>
      <w:bookmarkStart w:id="17" w:name="_Stap_6._Moet"/>
      <w:bookmarkEnd w:id="17"/>
      <w:r w:rsidRPr="009C2709">
        <w:rPr>
          <w:rFonts w:ascii="Trebuchet MS" w:hAnsi="Trebuchet MS"/>
        </w:rPr>
        <w:t xml:space="preserve"> Of moet orale medicatie juist in iv-medicatie worden omgezet bij bijvoorbeeld een ileus? </w:t>
      </w:r>
    </w:p>
    <w:p w:rsidR="006F6F40" w:rsidRPr="009C2709" w:rsidRDefault="006F6F40" w:rsidP="006F6F40">
      <w:pPr>
        <w:pStyle w:val="Geenafstand"/>
        <w:numPr>
          <w:ilvl w:val="0"/>
          <w:numId w:val="41"/>
        </w:numPr>
        <w:rPr>
          <w:rFonts w:ascii="Trebuchet MS" w:hAnsi="Trebuchet MS"/>
        </w:rPr>
      </w:pPr>
      <w:r w:rsidRPr="009C2709">
        <w:rPr>
          <w:rFonts w:ascii="Trebuchet MS" w:hAnsi="Trebuchet MS"/>
        </w:rPr>
        <w:t xml:space="preserve">Indien er sprake is van slikklachten of een sonde, controleer dan of de tablet verpulverd mag worden/de capsule geopend mag worden en of de medicatie over de sonde gegeven mag worden. Zet tabletten met gereguleerde afgifte om in reguliere tabletten! Deze informatie kan je vinden door op </w:t>
      </w:r>
      <w:hyperlink r:id="rId64" w:history="1">
        <w:r w:rsidRPr="009C2709">
          <w:rPr>
            <w:rStyle w:val="Hyperlink"/>
            <w:rFonts w:ascii="Trebuchet MS" w:hAnsi="Trebuchet MS"/>
            <w:color w:val="auto"/>
          </w:rPr>
          <w:t>Kwaliteitsnet</w:t>
        </w:r>
      </w:hyperlink>
      <w:r w:rsidRPr="009C2709">
        <w:rPr>
          <w:rFonts w:ascii="Trebuchet MS" w:hAnsi="Trebuchet MS"/>
        </w:rPr>
        <w:t xml:space="preserve"> ‘HE + naam van het medicament’ te zoeken, bv ‘HE clopidogrel’. </w:t>
      </w:r>
    </w:p>
    <w:p w:rsidR="006F6F40" w:rsidRPr="009C2709" w:rsidRDefault="006F6F40" w:rsidP="006F6F40">
      <w:pPr>
        <w:pStyle w:val="Geenafstand"/>
        <w:rPr>
          <w:rFonts w:ascii="Trebuchet MS" w:hAnsi="Trebuchet MS"/>
        </w:rPr>
      </w:pPr>
    </w:p>
    <w:p w:rsidR="006F6F40" w:rsidRPr="009C2709" w:rsidRDefault="006F6F40" w:rsidP="006F6F40">
      <w:pPr>
        <w:pStyle w:val="Geenafstand"/>
        <w:rPr>
          <w:rFonts w:ascii="Trebuchet MS" w:hAnsi="Trebuchet MS"/>
        </w:rPr>
      </w:pPr>
      <w:r w:rsidRPr="009C2709">
        <w:rPr>
          <w:rFonts w:ascii="Trebuchet MS" w:hAnsi="Trebuchet MS"/>
        </w:rPr>
        <w:t xml:space="preserve">Noteer in de reviewtabel in </w:t>
      </w:r>
      <w:proofErr w:type="spellStart"/>
      <w:r w:rsidRPr="009C2709">
        <w:rPr>
          <w:rFonts w:ascii="Trebuchet MS" w:hAnsi="Trebuchet MS"/>
        </w:rPr>
        <w:t>Epic</w:t>
      </w:r>
      <w:proofErr w:type="spellEnd"/>
      <w:r w:rsidRPr="009C2709">
        <w:rPr>
          <w:rFonts w:ascii="Trebuchet MS" w:hAnsi="Trebuchet MS"/>
        </w:rPr>
        <w:t xml:space="preserve">/het schema medicatiereview in de laatste kolom of er klinisch relevante interacties zijn en of er doseringen of toedieningsvormen zijn die aangepast moeten worden. </w:t>
      </w:r>
    </w:p>
    <w:p w:rsidR="006F6F40" w:rsidRDefault="006F6F40" w:rsidP="006F6F40">
      <w:pPr>
        <w:pStyle w:val="Geenafstand"/>
        <w:ind w:left="360"/>
        <w:rPr>
          <w:rFonts w:ascii="Trebuchet MS" w:hAnsi="Trebuchet MS"/>
        </w:rPr>
      </w:pPr>
    </w:p>
    <w:p w:rsidR="006F6F40" w:rsidRDefault="006F6F40" w:rsidP="006F6F40">
      <w:pPr>
        <w:pStyle w:val="Geenafstand"/>
        <w:ind w:left="360"/>
        <w:rPr>
          <w:rFonts w:ascii="Trebuchet MS" w:hAnsi="Trebuchet MS"/>
        </w:rPr>
      </w:pPr>
    </w:p>
    <w:p w:rsidR="006F6F40" w:rsidRDefault="006F6F40" w:rsidP="006F6F40">
      <w:pPr>
        <w:pStyle w:val="Geenafstand"/>
        <w:ind w:left="360"/>
        <w:rPr>
          <w:rFonts w:ascii="Trebuchet MS" w:hAnsi="Trebuchet MS"/>
        </w:rPr>
      </w:pPr>
    </w:p>
    <w:p w:rsidR="006F6F40" w:rsidRDefault="006F6F40" w:rsidP="006F6F40">
      <w:pPr>
        <w:pStyle w:val="Geenafstand"/>
        <w:ind w:left="360"/>
        <w:rPr>
          <w:rFonts w:ascii="Trebuchet MS" w:hAnsi="Trebuchet MS"/>
        </w:rPr>
      </w:pPr>
    </w:p>
    <w:p w:rsidR="006F6F40" w:rsidRDefault="006F6F40" w:rsidP="006F6F40">
      <w:pPr>
        <w:pStyle w:val="Geenafstand"/>
        <w:rPr>
          <w:rStyle w:val="Hyperlink"/>
          <w:rFonts w:ascii="Trebuchet MS" w:hAnsi="Trebuchet MS"/>
          <w:color w:val="auto"/>
        </w:rPr>
      </w:pPr>
    </w:p>
    <w:p w:rsidR="006F6F40" w:rsidRDefault="006F6F40" w:rsidP="006F6F40">
      <w:pPr>
        <w:pStyle w:val="Geenafstand"/>
        <w:rPr>
          <w:rStyle w:val="Hyperlink"/>
          <w:rFonts w:ascii="Trebuchet MS" w:hAnsi="Trebuchet MS"/>
          <w:color w:val="auto"/>
        </w:rPr>
      </w:pPr>
    </w:p>
    <w:p w:rsidR="006F6F40" w:rsidRDefault="006F6F40" w:rsidP="006F6F40">
      <w:pPr>
        <w:pStyle w:val="Geenafstand"/>
        <w:rPr>
          <w:rStyle w:val="Hyperlink"/>
          <w:rFonts w:ascii="Trebuchet MS" w:hAnsi="Trebuchet MS"/>
          <w:color w:val="auto"/>
        </w:rPr>
      </w:pPr>
    </w:p>
    <w:p w:rsidR="001F5651" w:rsidRPr="006F6F40" w:rsidRDefault="000823DF" w:rsidP="006F6F40">
      <w:pPr>
        <w:pStyle w:val="Geenafstand"/>
        <w:rPr>
          <w:rStyle w:val="Hyperlink"/>
          <w:rFonts w:ascii="Trebuchet MS" w:hAnsi="Trebuchet MS"/>
          <w:color w:val="auto"/>
        </w:rPr>
      </w:pPr>
      <w:hyperlink w:anchor="Stappenplan" w:history="1">
        <w:r w:rsidR="00D10E33" w:rsidRPr="007D3E58">
          <w:rPr>
            <w:rStyle w:val="Hyperlink"/>
            <w:rFonts w:ascii="Trebuchet MS" w:hAnsi="Trebuchet MS"/>
            <w:color w:val="auto"/>
          </w:rPr>
          <w:t>Terug naar stappenplan</w:t>
        </w:r>
      </w:hyperlink>
      <w:r w:rsidR="00D10E33" w:rsidRPr="006F6F40">
        <w:rPr>
          <w:rFonts w:ascii="Trebuchet MS" w:hAnsi="Trebuchet MS"/>
        </w:rPr>
        <w:tab/>
      </w:r>
      <w:r w:rsidR="00D10E33" w:rsidRPr="006F6F40">
        <w:rPr>
          <w:rFonts w:ascii="Trebuchet MS" w:hAnsi="Trebuchet MS"/>
        </w:rPr>
        <w:tab/>
      </w:r>
      <w:r w:rsidR="00D10E33" w:rsidRPr="006F6F40">
        <w:rPr>
          <w:rFonts w:ascii="Trebuchet MS" w:hAnsi="Trebuchet MS"/>
        </w:rPr>
        <w:tab/>
      </w:r>
      <w:r w:rsidR="00D10E33" w:rsidRPr="006F6F40">
        <w:rPr>
          <w:rFonts w:ascii="Trebuchet MS" w:hAnsi="Trebuchet MS"/>
        </w:rPr>
        <w:tab/>
      </w:r>
      <w:r w:rsidR="00D10E33" w:rsidRPr="006F6F40">
        <w:rPr>
          <w:rFonts w:ascii="Trebuchet MS" w:hAnsi="Trebuchet MS"/>
        </w:rPr>
        <w:tab/>
      </w:r>
      <w:r w:rsidR="006F6F40">
        <w:rPr>
          <w:rFonts w:ascii="Trebuchet MS" w:hAnsi="Trebuchet MS"/>
        </w:rPr>
        <w:tab/>
      </w:r>
      <w:hyperlink w:anchor="_Schema_medicatiebeoordeling_1" w:history="1">
        <w:r w:rsidR="00D10E33" w:rsidRPr="006F6F40">
          <w:rPr>
            <w:rStyle w:val="Hyperlink"/>
            <w:rFonts w:ascii="Trebuchet MS" w:hAnsi="Trebuchet MS"/>
            <w:color w:val="auto"/>
          </w:rPr>
          <w:t>Schema medicatiereview</w:t>
        </w:r>
      </w:hyperlink>
    </w:p>
    <w:p w:rsidR="00D10E33" w:rsidRPr="009C2709" w:rsidRDefault="00D10E33" w:rsidP="00D10E33">
      <w:pPr>
        <w:pStyle w:val="Geenafstand"/>
        <w:rPr>
          <w:rFonts w:ascii="Trebuchet MS" w:hAnsi="Trebuchet MS"/>
        </w:rPr>
      </w:pPr>
    </w:p>
    <w:tbl>
      <w:tblPr>
        <w:tblStyle w:val="Tabelraster"/>
        <w:tblW w:w="9747" w:type="dxa"/>
        <w:tblLook w:val="04A0" w:firstRow="1" w:lastRow="0" w:firstColumn="1" w:lastColumn="0" w:noHBand="0" w:noVBand="1"/>
      </w:tblPr>
      <w:tblGrid>
        <w:gridCol w:w="2660"/>
        <w:gridCol w:w="3776"/>
        <w:gridCol w:w="3311"/>
      </w:tblGrid>
      <w:tr w:rsidR="00A63A3C" w:rsidRPr="009C2709" w:rsidTr="00972459">
        <w:tc>
          <w:tcPr>
            <w:tcW w:w="9747" w:type="dxa"/>
            <w:gridSpan w:val="3"/>
            <w:shd w:val="clear" w:color="auto" w:fill="009CB4"/>
          </w:tcPr>
          <w:p w:rsidR="00A63A3C" w:rsidRPr="009C2709" w:rsidRDefault="00A63A3C" w:rsidP="00972459">
            <w:pPr>
              <w:pStyle w:val="Geenafstand"/>
              <w:jc w:val="center"/>
              <w:rPr>
                <w:rFonts w:ascii="Trebuchet MS" w:hAnsi="Trebuchet MS"/>
                <w:b/>
                <w:i/>
                <w:sz w:val="24"/>
                <w:szCs w:val="24"/>
              </w:rPr>
            </w:pPr>
            <w:r w:rsidRPr="009C2709">
              <w:rPr>
                <w:rFonts w:ascii="Trebuchet MS" w:hAnsi="Trebuchet MS"/>
                <w:b/>
                <w:i/>
                <w:sz w:val="24"/>
                <w:szCs w:val="24"/>
              </w:rPr>
              <w:t>Tabel Interacties</w:t>
            </w:r>
          </w:p>
        </w:tc>
      </w:tr>
      <w:tr w:rsidR="00A63A3C" w:rsidRPr="009C2709" w:rsidTr="006F6F40">
        <w:tc>
          <w:tcPr>
            <w:tcW w:w="2660" w:type="dxa"/>
          </w:tcPr>
          <w:p w:rsidR="00A63A3C" w:rsidRPr="009C2709" w:rsidRDefault="00A63A3C" w:rsidP="00972459">
            <w:pPr>
              <w:pStyle w:val="Geenafstand"/>
              <w:rPr>
                <w:rFonts w:ascii="Trebuchet MS" w:hAnsi="Trebuchet MS"/>
                <w:b/>
              </w:rPr>
            </w:pPr>
            <w:r w:rsidRPr="009C2709">
              <w:rPr>
                <w:rFonts w:ascii="Trebuchet MS" w:hAnsi="Trebuchet MS"/>
                <w:b/>
              </w:rPr>
              <w:t>Geneesmiddel</w:t>
            </w:r>
          </w:p>
        </w:tc>
        <w:tc>
          <w:tcPr>
            <w:tcW w:w="3776" w:type="dxa"/>
          </w:tcPr>
          <w:p w:rsidR="00A63A3C" w:rsidRPr="009C2709" w:rsidRDefault="00A63A3C" w:rsidP="00972459">
            <w:pPr>
              <w:pStyle w:val="Geenafstand"/>
              <w:rPr>
                <w:rFonts w:ascii="Trebuchet MS" w:hAnsi="Trebuchet MS"/>
                <w:b/>
              </w:rPr>
            </w:pPr>
            <w:r w:rsidRPr="009C2709">
              <w:rPr>
                <w:rFonts w:ascii="Trebuchet MS" w:hAnsi="Trebuchet MS"/>
                <w:b/>
              </w:rPr>
              <w:t>Interactie</w:t>
            </w:r>
          </w:p>
        </w:tc>
        <w:tc>
          <w:tcPr>
            <w:tcW w:w="3311" w:type="dxa"/>
          </w:tcPr>
          <w:p w:rsidR="00A63A3C" w:rsidRPr="009C2709" w:rsidRDefault="00A63A3C" w:rsidP="00972459">
            <w:pPr>
              <w:pStyle w:val="Geenafstand"/>
              <w:rPr>
                <w:rFonts w:ascii="Trebuchet MS" w:hAnsi="Trebuchet MS"/>
                <w:b/>
              </w:rPr>
            </w:pPr>
            <w:r w:rsidRPr="009C2709">
              <w:rPr>
                <w:rFonts w:ascii="Trebuchet MS" w:hAnsi="Trebuchet MS"/>
                <w:b/>
              </w:rPr>
              <w:t>Effect</w:t>
            </w:r>
          </w:p>
        </w:tc>
      </w:tr>
      <w:tr w:rsidR="00A63A3C" w:rsidRPr="009C2709" w:rsidTr="006F6F40">
        <w:tc>
          <w:tcPr>
            <w:tcW w:w="2660" w:type="dxa"/>
            <w:vMerge w:val="restart"/>
          </w:tcPr>
          <w:p w:rsidR="00A63A3C" w:rsidRPr="009C2709" w:rsidRDefault="00A63A3C" w:rsidP="00972459">
            <w:pPr>
              <w:pStyle w:val="Geenafstand"/>
              <w:rPr>
                <w:rFonts w:ascii="Trebuchet MS" w:hAnsi="Trebuchet MS"/>
              </w:rPr>
            </w:pPr>
            <w:r w:rsidRPr="009C2709">
              <w:rPr>
                <w:rFonts w:ascii="Trebuchet MS" w:hAnsi="Trebuchet MS"/>
              </w:rPr>
              <w:t>ACE-remmers</w:t>
            </w: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NSAID’s</w:t>
            </w:r>
            <w:proofErr w:type="spellEnd"/>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 xml:space="preserve">Verminderde nierfunctie </w:t>
            </w:r>
          </w:p>
        </w:tc>
      </w:tr>
      <w:tr w:rsidR="00A63A3C" w:rsidRPr="009C2709" w:rsidTr="006F6F40">
        <w:tc>
          <w:tcPr>
            <w:tcW w:w="2660" w:type="dxa"/>
            <w:vMerge/>
          </w:tcPr>
          <w:p w:rsidR="00A63A3C" w:rsidRPr="009C2709" w:rsidRDefault="00A63A3C" w:rsidP="00972459">
            <w:pPr>
              <w:pStyle w:val="Geenafstand"/>
              <w:rPr>
                <w:rFonts w:ascii="Trebuchet MS" w:hAnsi="Trebuchet MS"/>
              </w:rPr>
            </w:pP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Kaliumsparende</w:t>
            </w:r>
            <w:proofErr w:type="spellEnd"/>
            <w:r w:rsidRPr="009C2709">
              <w:rPr>
                <w:rFonts w:ascii="Trebuchet MS" w:hAnsi="Trebuchet MS"/>
              </w:rPr>
              <w:t xml:space="preserve"> diuretica</w:t>
            </w:r>
          </w:p>
        </w:tc>
        <w:tc>
          <w:tcPr>
            <w:tcW w:w="3311"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Hyperkaliëmie</w:t>
            </w:r>
            <w:proofErr w:type="spellEnd"/>
          </w:p>
        </w:tc>
      </w:tr>
      <w:tr w:rsidR="00A63A3C" w:rsidRPr="009C2709" w:rsidTr="006F6F40">
        <w:tc>
          <w:tcPr>
            <w:tcW w:w="2660" w:type="dxa"/>
            <w:vMerge w:val="restart"/>
          </w:tcPr>
          <w:p w:rsidR="00A63A3C" w:rsidRPr="009C2709" w:rsidRDefault="00A63A3C" w:rsidP="00972459">
            <w:pPr>
              <w:pStyle w:val="Geenafstand"/>
              <w:rPr>
                <w:rFonts w:ascii="Trebuchet MS" w:hAnsi="Trebuchet MS"/>
              </w:rPr>
            </w:pPr>
            <w:r w:rsidRPr="009C2709">
              <w:rPr>
                <w:rFonts w:ascii="Trebuchet MS" w:hAnsi="Trebuchet MS"/>
              </w:rPr>
              <w:t>Antihypertensiva</w:t>
            </w: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Vasodilatoren</w:t>
            </w:r>
            <w:proofErr w:type="spellEnd"/>
            <w:r w:rsidRPr="009C2709">
              <w:rPr>
                <w:rFonts w:ascii="Trebuchet MS" w:hAnsi="Trebuchet MS"/>
              </w:rPr>
              <w:t>, antipsychotica, tricyclische antidepressiva</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Versterkt bloeddrukverlagend effect</w:t>
            </w:r>
          </w:p>
        </w:tc>
      </w:tr>
      <w:tr w:rsidR="00A63A3C" w:rsidRPr="009C2709" w:rsidTr="006F6F40">
        <w:tc>
          <w:tcPr>
            <w:tcW w:w="2660" w:type="dxa"/>
            <w:vMerge/>
          </w:tcPr>
          <w:p w:rsidR="00A63A3C" w:rsidRPr="009C2709" w:rsidRDefault="00A63A3C" w:rsidP="00972459">
            <w:pPr>
              <w:pStyle w:val="Geenafstand"/>
              <w:rPr>
                <w:rFonts w:ascii="Trebuchet MS" w:hAnsi="Trebuchet MS"/>
              </w:rPr>
            </w:pP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NSAID’s</w:t>
            </w:r>
            <w:proofErr w:type="spellEnd"/>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Verminderd bloeddrukverlagend effect</w:t>
            </w:r>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Clopidogrel</w:t>
            </w:r>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Omeprazol/</w:t>
            </w:r>
            <w:proofErr w:type="spellStart"/>
            <w:r w:rsidRPr="009C2709">
              <w:rPr>
                <w:rFonts w:ascii="Trebuchet MS" w:hAnsi="Trebuchet MS"/>
              </w:rPr>
              <w:t>esomeprazol</w:t>
            </w:r>
            <w:proofErr w:type="spellEnd"/>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Verminderde werkzaamheid clopidogrel (theoretisch)</w:t>
            </w:r>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Corticosteroïden (oraal)</w:t>
            </w: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NSAID’s</w:t>
            </w:r>
            <w:proofErr w:type="spellEnd"/>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Maagdarm ulcera</w:t>
            </w:r>
          </w:p>
        </w:tc>
      </w:tr>
      <w:tr w:rsidR="00A63A3C" w:rsidRPr="009C2709" w:rsidTr="006F6F40">
        <w:trPr>
          <w:trHeight w:val="512"/>
        </w:trPr>
        <w:tc>
          <w:tcPr>
            <w:tcW w:w="2660" w:type="dxa"/>
            <w:vMerge w:val="restart"/>
          </w:tcPr>
          <w:p w:rsidR="00A63A3C" w:rsidRPr="009C2709" w:rsidRDefault="00A63A3C" w:rsidP="00972459">
            <w:pPr>
              <w:pStyle w:val="Geenafstand"/>
              <w:rPr>
                <w:rFonts w:ascii="Trebuchet MS" w:hAnsi="Trebuchet MS"/>
              </w:rPr>
            </w:pPr>
            <w:proofErr w:type="spellStart"/>
            <w:r w:rsidRPr="009C2709">
              <w:rPr>
                <w:rFonts w:ascii="Trebuchet MS" w:hAnsi="Trebuchet MS"/>
              </w:rPr>
              <w:t>Coumarinederivaten</w:t>
            </w:r>
            <w:proofErr w:type="spellEnd"/>
          </w:p>
        </w:tc>
        <w:tc>
          <w:tcPr>
            <w:tcW w:w="3776" w:type="dxa"/>
          </w:tcPr>
          <w:p w:rsidR="00A63A3C" w:rsidRPr="009C2709" w:rsidRDefault="00A63A3C" w:rsidP="00972459">
            <w:pPr>
              <w:pStyle w:val="Geenafstand"/>
              <w:rPr>
                <w:rFonts w:ascii="Trebuchet MS" w:hAnsi="Trebuchet MS"/>
                <w:lang w:val="en-US"/>
              </w:rPr>
            </w:pPr>
            <w:r w:rsidRPr="009C2709">
              <w:rPr>
                <w:rFonts w:ascii="Trebuchet MS" w:hAnsi="Trebuchet MS"/>
                <w:lang w:val="en-US"/>
              </w:rPr>
              <w:t xml:space="preserve">NSAID’s, </w:t>
            </w:r>
            <w:proofErr w:type="spellStart"/>
            <w:r w:rsidRPr="009C2709">
              <w:rPr>
                <w:rFonts w:ascii="Trebuchet MS" w:hAnsi="Trebuchet MS"/>
                <w:lang w:val="en-US"/>
              </w:rPr>
              <w:t>acetylsalicylzuur</w:t>
            </w:r>
            <w:proofErr w:type="spellEnd"/>
            <w:r w:rsidRPr="009C2709">
              <w:rPr>
                <w:rFonts w:ascii="Trebuchet MS" w:hAnsi="Trebuchet MS"/>
                <w:lang w:val="en-US"/>
              </w:rPr>
              <w:t xml:space="preserve">, </w:t>
            </w:r>
            <w:proofErr w:type="spellStart"/>
            <w:r w:rsidRPr="009C2709">
              <w:rPr>
                <w:rFonts w:ascii="Trebuchet MS" w:hAnsi="Trebuchet MS"/>
                <w:lang w:val="en-US"/>
              </w:rPr>
              <w:t>clopidogrel</w:t>
            </w:r>
            <w:proofErr w:type="spellEnd"/>
            <w:r w:rsidRPr="009C2709">
              <w:rPr>
                <w:rFonts w:ascii="Trebuchet MS" w:hAnsi="Trebuchet MS"/>
                <w:lang w:val="en-US"/>
              </w:rPr>
              <w:t xml:space="preserve">, </w:t>
            </w:r>
            <w:proofErr w:type="spellStart"/>
            <w:r w:rsidRPr="009C2709">
              <w:rPr>
                <w:rFonts w:ascii="Trebuchet MS" w:hAnsi="Trebuchet MS"/>
                <w:lang w:val="en-US"/>
              </w:rPr>
              <w:t>heparine</w:t>
            </w:r>
            <w:proofErr w:type="spellEnd"/>
            <w:r w:rsidRPr="009C2709">
              <w:rPr>
                <w:rFonts w:ascii="Trebuchet MS" w:hAnsi="Trebuchet MS"/>
                <w:lang w:val="en-US"/>
              </w:rPr>
              <w:t>/LMWH, SSRI’s</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 xml:space="preserve">Verhoogde kans op bloeding </w:t>
            </w:r>
          </w:p>
        </w:tc>
      </w:tr>
      <w:tr w:rsidR="00A63A3C" w:rsidRPr="009C2709" w:rsidTr="006F6F40">
        <w:trPr>
          <w:trHeight w:val="511"/>
        </w:trPr>
        <w:tc>
          <w:tcPr>
            <w:tcW w:w="2660" w:type="dxa"/>
            <w:vMerge/>
          </w:tcPr>
          <w:p w:rsidR="00A63A3C" w:rsidRPr="009C2709" w:rsidRDefault="00A63A3C" w:rsidP="00972459">
            <w:pPr>
              <w:pStyle w:val="Geenafstand"/>
              <w:rPr>
                <w:rFonts w:ascii="Trebuchet MS" w:hAnsi="Trebuchet MS"/>
              </w:rPr>
            </w:pPr>
          </w:p>
        </w:tc>
        <w:tc>
          <w:tcPr>
            <w:tcW w:w="3776" w:type="dxa"/>
          </w:tcPr>
          <w:p w:rsidR="00A63A3C" w:rsidRPr="009C2709" w:rsidRDefault="00A63A3C" w:rsidP="00972459">
            <w:pPr>
              <w:pStyle w:val="Geenafstand"/>
              <w:rPr>
                <w:rFonts w:ascii="Trebuchet MS" w:hAnsi="Trebuchet MS"/>
                <w:lang w:val="en-US"/>
              </w:rPr>
            </w:pPr>
            <w:proofErr w:type="spellStart"/>
            <w:r w:rsidRPr="009C2709">
              <w:rPr>
                <w:rFonts w:ascii="Trebuchet MS" w:hAnsi="Trebuchet MS"/>
                <w:lang w:val="en-US"/>
              </w:rPr>
              <w:t>O.a</w:t>
            </w:r>
            <w:proofErr w:type="spellEnd"/>
            <w:r w:rsidRPr="009C2709">
              <w:rPr>
                <w:rFonts w:ascii="Trebuchet MS" w:hAnsi="Trebuchet MS"/>
                <w:lang w:val="en-US"/>
              </w:rPr>
              <w:t xml:space="preserve">. carbamazepine, </w:t>
            </w:r>
            <w:proofErr w:type="spellStart"/>
            <w:r w:rsidRPr="009C2709">
              <w:rPr>
                <w:rFonts w:ascii="Trebuchet MS" w:hAnsi="Trebuchet MS"/>
                <w:lang w:val="en-US"/>
              </w:rPr>
              <w:t>rifampicine</w:t>
            </w:r>
            <w:proofErr w:type="spellEnd"/>
            <w:r w:rsidRPr="009C2709">
              <w:rPr>
                <w:rFonts w:ascii="Trebuchet MS" w:hAnsi="Trebuchet MS"/>
                <w:lang w:val="en-US"/>
              </w:rPr>
              <w:t xml:space="preserve">, </w:t>
            </w:r>
            <w:proofErr w:type="spellStart"/>
            <w:r w:rsidRPr="009C2709">
              <w:rPr>
                <w:rFonts w:ascii="Trebuchet MS" w:hAnsi="Trebuchet MS"/>
                <w:lang w:val="en-US"/>
              </w:rPr>
              <w:t>orale</w:t>
            </w:r>
            <w:proofErr w:type="spellEnd"/>
            <w:r w:rsidRPr="009C2709">
              <w:rPr>
                <w:rFonts w:ascii="Trebuchet MS" w:hAnsi="Trebuchet MS"/>
                <w:lang w:val="en-US"/>
              </w:rPr>
              <w:t xml:space="preserve"> </w:t>
            </w:r>
            <w:proofErr w:type="spellStart"/>
            <w:r w:rsidRPr="009C2709">
              <w:rPr>
                <w:rFonts w:ascii="Trebuchet MS" w:hAnsi="Trebuchet MS"/>
                <w:lang w:val="en-US"/>
              </w:rPr>
              <w:t>anticonceptiva</w:t>
            </w:r>
            <w:proofErr w:type="spellEnd"/>
            <w:r w:rsidRPr="009C2709">
              <w:rPr>
                <w:rFonts w:ascii="Trebuchet MS" w:hAnsi="Trebuchet MS"/>
                <w:lang w:val="en-US"/>
              </w:rPr>
              <w:t xml:space="preserve">, </w:t>
            </w:r>
            <w:proofErr w:type="spellStart"/>
            <w:r w:rsidRPr="009C2709">
              <w:rPr>
                <w:rFonts w:ascii="Trebuchet MS" w:hAnsi="Trebuchet MS"/>
                <w:lang w:val="en-US"/>
              </w:rPr>
              <w:t>sint-janskruid</w:t>
            </w:r>
            <w:proofErr w:type="spellEnd"/>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 xml:space="preserve">Werking </w:t>
            </w:r>
            <w:proofErr w:type="spellStart"/>
            <w:r w:rsidRPr="009C2709">
              <w:rPr>
                <w:rFonts w:ascii="Trebuchet MS" w:hAnsi="Trebuchet MS"/>
              </w:rPr>
              <w:t>coumarinederivaat</w:t>
            </w:r>
            <w:proofErr w:type="spellEnd"/>
            <w:r w:rsidRPr="009C2709">
              <w:rPr>
                <w:rFonts w:ascii="Trebuchet MS" w:hAnsi="Trebuchet MS"/>
              </w:rPr>
              <w:t xml:space="preserve"> kan worden verzwakt</w:t>
            </w:r>
          </w:p>
        </w:tc>
      </w:tr>
      <w:tr w:rsidR="00A63A3C" w:rsidRPr="009C2709" w:rsidTr="006F6F40">
        <w:trPr>
          <w:trHeight w:val="511"/>
        </w:trPr>
        <w:tc>
          <w:tcPr>
            <w:tcW w:w="2660" w:type="dxa"/>
            <w:vMerge/>
          </w:tcPr>
          <w:p w:rsidR="00A63A3C" w:rsidRPr="009C2709" w:rsidRDefault="00A63A3C" w:rsidP="00972459">
            <w:pPr>
              <w:pStyle w:val="Geenafstand"/>
              <w:rPr>
                <w:rFonts w:ascii="Trebuchet MS" w:hAnsi="Trebuchet MS"/>
              </w:rPr>
            </w:pPr>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 xml:space="preserve">O.a. </w:t>
            </w:r>
            <w:proofErr w:type="spellStart"/>
            <w:r w:rsidRPr="009C2709">
              <w:rPr>
                <w:rFonts w:ascii="Trebuchet MS" w:hAnsi="Trebuchet MS"/>
              </w:rPr>
              <w:t>azoolantimycotica</w:t>
            </w:r>
            <w:proofErr w:type="spellEnd"/>
            <w:r w:rsidRPr="009C2709">
              <w:rPr>
                <w:rFonts w:ascii="Trebuchet MS" w:hAnsi="Trebuchet MS"/>
              </w:rPr>
              <w:t xml:space="preserve"> (</w:t>
            </w:r>
            <w:proofErr w:type="spellStart"/>
            <w:r w:rsidRPr="009C2709">
              <w:rPr>
                <w:rFonts w:ascii="Trebuchet MS" w:hAnsi="Trebuchet MS"/>
              </w:rPr>
              <w:t>miconazol</w:t>
            </w:r>
            <w:proofErr w:type="spellEnd"/>
            <w:r w:rsidRPr="009C2709">
              <w:rPr>
                <w:rFonts w:ascii="Trebuchet MS" w:hAnsi="Trebuchet MS"/>
              </w:rPr>
              <w:t xml:space="preserve"> vermijden), antibiotica (zoals </w:t>
            </w:r>
            <w:proofErr w:type="spellStart"/>
            <w:r w:rsidRPr="009C2709">
              <w:rPr>
                <w:rFonts w:ascii="Trebuchet MS" w:hAnsi="Trebuchet MS"/>
              </w:rPr>
              <w:t>erytromycine</w:t>
            </w:r>
            <w:proofErr w:type="spellEnd"/>
            <w:r w:rsidRPr="009C2709">
              <w:rPr>
                <w:rFonts w:ascii="Trebuchet MS" w:hAnsi="Trebuchet MS"/>
              </w:rPr>
              <w:t xml:space="preserve">, amoxicilline, </w:t>
            </w:r>
            <w:proofErr w:type="spellStart"/>
            <w:r w:rsidRPr="009C2709">
              <w:rPr>
                <w:rFonts w:ascii="Trebuchet MS" w:hAnsi="Trebuchet MS"/>
              </w:rPr>
              <w:t>tetracyclinen</w:t>
            </w:r>
            <w:proofErr w:type="spellEnd"/>
            <w:r w:rsidRPr="009C2709">
              <w:rPr>
                <w:rFonts w:ascii="Trebuchet MS" w:hAnsi="Trebuchet MS"/>
              </w:rPr>
              <w:t xml:space="preserve">, </w:t>
            </w:r>
            <w:proofErr w:type="spellStart"/>
            <w:r w:rsidRPr="009C2709">
              <w:rPr>
                <w:rFonts w:ascii="Trebuchet MS" w:hAnsi="Trebuchet MS"/>
              </w:rPr>
              <w:t>fluorchinolonen</w:t>
            </w:r>
            <w:proofErr w:type="spellEnd"/>
            <w:r w:rsidRPr="009C2709">
              <w:rPr>
                <w:rFonts w:ascii="Trebuchet MS" w:hAnsi="Trebuchet MS"/>
              </w:rPr>
              <w:t>, sulfonamiden (co–</w:t>
            </w:r>
            <w:proofErr w:type="spellStart"/>
            <w:r w:rsidRPr="009C2709">
              <w:rPr>
                <w:rFonts w:ascii="Trebuchet MS" w:hAnsi="Trebuchet MS"/>
              </w:rPr>
              <w:t>trimoxazol</w:t>
            </w:r>
            <w:proofErr w:type="spellEnd"/>
            <w:r w:rsidRPr="009C2709">
              <w:rPr>
                <w:rFonts w:ascii="Trebuchet MS" w:hAnsi="Trebuchet MS"/>
              </w:rPr>
              <w:t xml:space="preserve"> vermijden), neomycine) </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 xml:space="preserve">Werking </w:t>
            </w:r>
            <w:proofErr w:type="spellStart"/>
            <w:r w:rsidRPr="009C2709">
              <w:rPr>
                <w:rFonts w:ascii="Trebuchet MS" w:hAnsi="Trebuchet MS"/>
              </w:rPr>
              <w:t>coumarinederivaat</w:t>
            </w:r>
            <w:proofErr w:type="spellEnd"/>
            <w:r w:rsidRPr="009C2709">
              <w:rPr>
                <w:rFonts w:ascii="Trebuchet MS" w:hAnsi="Trebuchet MS"/>
              </w:rPr>
              <w:t xml:space="preserve"> kan worden versterkt</w:t>
            </w:r>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Digoxine</w:t>
            </w: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NSAID’s</w:t>
            </w:r>
            <w:proofErr w:type="spellEnd"/>
            <w:r w:rsidRPr="009C2709">
              <w:rPr>
                <w:rFonts w:ascii="Trebuchet MS" w:hAnsi="Trebuchet MS"/>
              </w:rPr>
              <w:t>, diuretica, kinidine, verapamil, diltiazem, amiodaron</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Digitalis intoxicatie</w:t>
            </w:r>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Levothyroxine</w:t>
            </w:r>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Antacida, ijzer, calcium</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Verminderde resorptie levothyroxine</w:t>
            </w:r>
          </w:p>
        </w:tc>
      </w:tr>
      <w:tr w:rsidR="00A63A3C" w:rsidRPr="009C2709" w:rsidTr="006F6F40">
        <w:tc>
          <w:tcPr>
            <w:tcW w:w="2660"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Lisdiureticum</w:t>
            </w:r>
            <w:proofErr w:type="spellEnd"/>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Thiazide</w:t>
            </w:r>
            <w:proofErr w:type="spellEnd"/>
            <w:r w:rsidRPr="009C2709">
              <w:rPr>
                <w:rFonts w:ascii="Trebuchet MS" w:hAnsi="Trebuchet MS"/>
              </w:rPr>
              <w:t xml:space="preserve"> diuretica</w:t>
            </w:r>
          </w:p>
        </w:tc>
        <w:tc>
          <w:tcPr>
            <w:tcW w:w="3311" w:type="dxa"/>
          </w:tcPr>
          <w:p w:rsidR="00A63A3C" w:rsidRPr="009C2709" w:rsidRDefault="00A63A3C" w:rsidP="00972459">
            <w:pPr>
              <w:pStyle w:val="Geenafstand"/>
              <w:rPr>
                <w:rFonts w:ascii="Trebuchet MS" w:hAnsi="Trebuchet MS"/>
                <w:i/>
                <w:color w:val="F79646" w:themeColor="accent6"/>
              </w:rPr>
            </w:pPr>
            <w:r w:rsidRPr="009C2709">
              <w:rPr>
                <w:rFonts w:ascii="Trebuchet MS" w:hAnsi="Trebuchet MS"/>
              </w:rPr>
              <w:t xml:space="preserve">Risico op </w:t>
            </w:r>
            <w:proofErr w:type="spellStart"/>
            <w:r w:rsidRPr="009C2709">
              <w:rPr>
                <w:rFonts w:ascii="Trebuchet MS" w:hAnsi="Trebuchet MS"/>
              </w:rPr>
              <w:t>hyponatriëmie</w:t>
            </w:r>
            <w:proofErr w:type="spellEnd"/>
            <w:r w:rsidRPr="009C2709">
              <w:rPr>
                <w:rFonts w:ascii="Trebuchet MS" w:hAnsi="Trebuchet MS"/>
              </w:rPr>
              <w:t xml:space="preserve"> en </w:t>
            </w:r>
            <w:proofErr w:type="spellStart"/>
            <w:r w:rsidRPr="009C2709">
              <w:rPr>
                <w:rFonts w:ascii="Trebuchet MS" w:hAnsi="Trebuchet MS"/>
              </w:rPr>
              <w:t>hypokaliëmie</w:t>
            </w:r>
            <w:proofErr w:type="spellEnd"/>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Lithium</w:t>
            </w: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NSAID’s</w:t>
            </w:r>
            <w:proofErr w:type="spellEnd"/>
            <w:r w:rsidRPr="009C2709">
              <w:rPr>
                <w:rFonts w:ascii="Trebuchet MS" w:hAnsi="Trebuchet MS"/>
              </w:rPr>
              <w:t xml:space="preserve">, </w:t>
            </w:r>
            <w:proofErr w:type="spellStart"/>
            <w:r w:rsidRPr="009C2709">
              <w:rPr>
                <w:rFonts w:ascii="Trebuchet MS" w:hAnsi="Trebuchet MS"/>
              </w:rPr>
              <w:t>thiazide</w:t>
            </w:r>
            <w:proofErr w:type="spellEnd"/>
            <w:r w:rsidRPr="009C2709">
              <w:rPr>
                <w:rFonts w:ascii="Trebuchet MS" w:hAnsi="Trebuchet MS"/>
              </w:rPr>
              <w:t xml:space="preserve"> diuretica, antipsychotica</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Toxiciteit</w:t>
            </w:r>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Fenytoïne</w:t>
            </w:r>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 xml:space="preserve">Enzym inhibitoren (verapamil, diltiazem, </w:t>
            </w:r>
            <w:proofErr w:type="spellStart"/>
            <w:r w:rsidRPr="009C2709">
              <w:rPr>
                <w:rFonts w:ascii="Trebuchet MS" w:hAnsi="Trebuchet MS"/>
              </w:rPr>
              <w:t>amiodarone</w:t>
            </w:r>
            <w:proofErr w:type="spellEnd"/>
            <w:r w:rsidRPr="009C2709">
              <w:rPr>
                <w:rFonts w:ascii="Trebuchet MS" w:hAnsi="Trebuchet MS"/>
              </w:rPr>
              <w:t xml:space="preserve">, fluconazol, </w:t>
            </w:r>
            <w:proofErr w:type="spellStart"/>
            <w:r w:rsidRPr="009C2709">
              <w:rPr>
                <w:rFonts w:ascii="Trebuchet MS" w:hAnsi="Trebuchet MS"/>
              </w:rPr>
              <w:t>miconazol</w:t>
            </w:r>
            <w:proofErr w:type="spellEnd"/>
            <w:r w:rsidRPr="009C2709">
              <w:rPr>
                <w:rFonts w:ascii="Trebuchet MS" w:hAnsi="Trebuchet MS"/>
              </w:rPr>
              <w:t xml:space="preserve">, ketoconazol, erythromycine, claritromycine, </w:t>
            </w:r>
            <w:proofErr w:type="spellStart"/>
            <w:r w:rsidRPr="009C2709">
              <w:rPr>
                <w:rFonts w:ascii="Trebuchet MS" w:hAnsi="Trebuchet MS"/>
              </w:rPr>
              <w:t>sulfonamides</w:t>
            </w:r>
            <w:proofErr w:type="spellEnd"/>
            <w:r w:rsidRPr="009C2709">
              <w:rPr>
                <w:rFonts w:ascii="Trebuchet MS" w:hAnsi="Trebuchet MS"/>
              </w:rPr>
              <w:t xml:space="preserve">, cimetidine, </w:t>
            </w:r>
            <w:proofErr w:type="spellStart"/>
            <w:r w:rsidRPr="009C2709">
              <w:rPr>
                <w:rFonts w:ascii="Trebuchet MS" w:hAnsi="Trebuchet MS"/>
              </w:rPr>
              <w:t>ciprofloxacine</w:t>
            </w:r>
            <w:proofErr w:type="spellEnd"/>
            <w:r w:rsidRPr="009C2709">
              <w:rPr>
                <w:rFonts w:ascii="Trebuchet MS" w:hAnsi="Trebuchet MS"/>
              </w:rPr>
              <w:t xml:space="preserve"> en grapefruitsap)</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Verhoogde toxiciteit</w:t>
            </w:r>
          </w:p>
        </w:tc>
      </w:tr>
      <w:tr w:rsidR="00A63A3C" w:rsidRPr="009C2709" w:rsidTr="006F6F40">
        <w:tc>
          <w:tcPr>
            <w:tcW w:w="2660" w:type="dxa"/>
            <w:vMerge w:val="restart"/>
          </w:tcPr>
          <w:p w:rsidR="00A63A3C" w:rsidRPr="009C2709" w:rsidRDefault="00A63A3C" w:rsidP="00972459">
            <w:pPr>
              <w:pStyle w:val="Geenafstand"/>
              <w:rPr>
                <w:rFonts w:ascii="Trebuchet MS" w:hAnsi="Trebuchet MS"/>
              </w:rPr>
            </w:pPr>
            <w:proofErr w:type="spellStart"/>
            <w:r w:rsidRPr="009C2709">
              <w:rPr>
                <w:rFonts w:ascii="Trebuchet MS" w:hAnsi="Trebuchet MS"/>
              </w:rPr>
              <w:t>SSRI’s</w:t>
            </w:r>
            <w:proofErr w:type="spellEnd"/>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Diuretica</w:t>
            </w:r>
          </w:p>
        </w:tc>
        <w:tc>
          <w:tcPr>
            <w:tcW w:w="3311"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Hyponatriëmie</w:t>
            </w:r>
            <w:proofErr w:type="spellEnd"/>
          </w:p>
        </w:tc>
      </w:tr>
      <w:tr w:rsidR="00A63A3C" w:rsidRPr="009C2709" w:rsidTr="006F6F40">
        <w:tc>
          <w:tcPr>
            <w:tcW w:w="2660" w:type="dxa"/>
            <w:vMerge/>
          </w:tcPr>
          <w:p w:rsidR="00A63A3C" w:rsidRPr="009C2709" w:rsidRDefault="00A63A3C" w:rsidP="00972459">
            <w:pPr>
              <w:pStyle w:val="Geenafstand"/>
              <w:rPr>
                <w:rFonts w:ascii="Trebuchet MS" w:hAnsi="Trebuchet MS"/>
              </w:rPr>
            </w:pPr>
          </w:p>
        </w:tc>
        <w:tc>
          <w:tcPr>
            <w:tcW w:w="3776"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NSAID’s</w:t>
            </w:r>
            <w:proofErr w:type="spellEnd"/>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Maagbloeding</w:t>
            </w:r>
          </w:p>
        </w:tc>
      </w:tr>
      <w:tr w:rsidR="00A63A3C" w:rsidRPr="009C2709" w:rsidTr="006F6F40">
        <w:trPr>
          <w:trHeight w:val="1111"/>
        </w:trPr>
        <w:tc>
          <w:tcPr>
            <w:tcW w:w="2660" w:type="dxa"/>
            <w:vMerge w:val="restart"/>
          </w:tcPr>
          <w:p w:rsidR="00A63A3C" w:rsidRPr="009C2709" w:rsidRDefault="00A63A3C" w:rsidP="00972459">
            <w:pPr>
              <w:pStyle w:val="Geenafstand"/>
              <w:rPr>
                <w:rFonts w:ascii="Trebuchet MS" w:hAnsi="Trebuchet MS"/>
              </w:rPr>
            </w:pPr>
            <w:proofErr w:type="spellStart"/>
            <w:r w:rsidRPr="009C2709">
              <w:rPr>
                <w:rFonts w:ascii="Trebuchet MS" w:hAnsi="Trebuchet MS"/>
              </w:rPr>
              <w:t>Statinen</w:t>
            </w:r>
            <w:proofErr w:type="spellEnd"/>
            <w:r w:rsidRPr="009C2709">
              <w:rPr>
                <w:rFonts w:ascii="Trebuchet MS" w:hAnsi="Trebuchet MS"/>
              </w:rPr>
              <w:t xml:space="preserve"> (</w:t>
            </w:r>
            <w:proofErr w:type="spellStart"/>
            <w:r w:rsidRPr="009C2709">
              <w:rPr>
                <w:rFonts w:ascii="Trebuchet MS" w:hAnsi="Trebuchet MS"/>
              </w:rPr>
              <w:t>atorvastatine</w:t>
            </w:r>
            <w:proofErr w:type="spellEnd"/>
            <w:r w:rsidRPr="009C2709">
              <w:rPr>
                <w:rFonts w:ascii="Trebuchet MS" w:hAnsi="Trebuchet MS"/>
              </w:rPr>
              <w:t xml:space="preserve"> en simvastatine)</w:t>
            </w:r>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 xml:space="preserve">Sterke CYP3A4-remmers (o.a. itraconazol, ketoconazol, </w:t>
            </w:r>
            <w:proofErr w:type="spellStart"/>
            <w:r w:rsidRPr="009C2709">
              <w:rPr>
                <w:rFonts w:ascii="Trebuchet MS" w:hAnsi="Trebuchet MS"/>
              </w:rPr>
              <w:t>voriconazol</w:t>
            </w:r>
            <w:proofErr w:type="spellEnd"/>
            <w:r w:rsidRPr="009C2709">
              <w:rPr>
                <w:rFonts w:ascii="Trebuchet MS" w:hAnsi="Trebuchet MS"/>
              </w:rPr>
              <w:t xml:space="preserve">, </w:t>
            </w:r>
            <w:proofErr w:type="spellStart"/>
            <w:r w:rsidRPr="009C2709">
              <w:rPr>
                <w:rFonts w:ascii="Trebuchet MS" w:hAnsi="Trebuchet MS"/>
              </w:rPr>
              <w:t>erytromycine</w:t>
            </w:r>
            <w:proofErr w:type="spellEnd"/>
            <w:r w:rsidRPr="009C2709">
              <w:rPr>
                <w:rFonts w:ascii="Trebuchet MS" w:hAnsi="Trebuchet MS"/>
              </w:rPr>
              <w:t>, claritromycine, HIV-proteaseremmers, ciclosporine)</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 xml:space="preserve">Risico op </w:t>
            </w:r>
            <w:proofErr w:type="spellStart"/>
            <w:r w:rsidRPr="009C2709">
              <w:rPr>
                <w:rFonts w:ascii="Trebuchet MS" w:hAnsi="Trebuchet MS"/>
              </w:rPr>
              <w:t>rabdomyolyse</w:t>
            </w:r>
            <w:proofErr w:type="spellEnd"/>
            <w:r w:rsidRPr="009C2709">
              <w:rPr>
                <w:rFonts w:ascii="Trebuchet MS" w:hAnsi="Trebuchet MS"/>
              </w:rPr>
              <w:t>; combinatie vermijden of dosering statine verlagen</w:t>
            </w:r>
          </w:p>
          <w:p w:rsidR="00A63A3C" w:rsidRPr="009C2709" w:rsidRDefault="00A63A3C" w:rsidP="00972459">
            <w:pPr>
              <w:pStyle w:val="Geenafstand"/>
              <w:rPr>
                <w:rFonts w:ascii="Trebuchet MS" w:hAnsi="Trebuchet MS"/>
              </w:rPr>
            </w:pPr>
          </w:p>
        </w:tc>
      </w:tr>
      <w:tr w:rsidR="00A63A3C" w:rsidRPr="009C2709" w:rsidTr="006F6F40">
        <w:trPr>
          <w:trHeight w:val="746"/>
        </w:trPr>
        <w:tc>
          <w:tcPr>
            <w:tcW w:w="2660" w:type="dxa"/>
            <w:vMerge/>
          </w:tcPr>
          <w:p w:rsidR="00A63A3C" w:rsidRPr="009C2709" w:rsidRDefault="00A63A3C" w:rsidP="00972459">
            <w:pPr>
              <w:pStyle w:val="Geenafstand"/>
              <w:rPr>
                <w:rFonts w:ascii="Trebuchet MS" w:hAnsi="Trebuchet MS"/>
              </w:rPr>
            </w:pPr>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 xml:space="preserve">Minder sterke CYP3A4-remmers (o.a. fluconazol, verapamil, diltiazem, grapefruitsap, </w:t>
            </w:r>
            <w:proofErr w:type="spellStart"/>
            <w:r w:rsidRPr="009C2709">
              <w:rPr>
                <w:rFonts w:ascii="Trebuchet MS" w:hAnsi="Trebuchet MS"/>
              </w:rPr>
              <w:t>fusidinezuur</w:t>
            </w:r>
            <w:proofErr w:type="spellEnd"/>
            <w:r w:rsidRPr="009C2709">
              <w:rPr>
                <w:rFonts w:ascii="Trebuchet MS" w:hAnsi="Trebuchet MS"/>
              </w:rPr>
              <w:t xml:space="preserve"> oraal)</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Risico op myopathie</w:t>
            </w:r>
          </w:p>
        </w:tc>
      </w:tr>
      <w:tr w:rsidR="00A63A3C" w:rsidRPr="009C2709" w:rsidTr="006F6F40">
        <w:tc>
          <w:tcPr>
            <w:tcW w:w="2660"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Sulfonylureumderivaten</w:t>
            </w:r>
            <w:proofErr w:type="spellEnd"/>
          </w:p>
        </w:tc>
        <w:tc>
          <w:tcPr>
            <w:tcW w:w="3776" w:type="dxa"/>
          </w:tcPr>
          <w:p w:rsidR="00A63A3C" w:rsidRPr="009C2709" w:rsidRDefault="00A63A3C" w:rsidP="00972459">
            <w:pPr>
              <w:pStyle w:val="Geenafstand"/>
              <w:rPr>
                <w:rFonts w:ascii="Trebuchet MS" w:hAnsi="Trebuchet MS"/>
                <w:lang w:val="en-US"/>
              </w:rPr>
            </w:pPr>
            <w:r w:rsidRPr="009C2709">
              <w:rPr>
                <w:rFonts w:ascii="Trebuchet MS" w:hAnsi="Trebuchet MS"/>
                <w:lang w:val="en-US"/>
              </w:rPr>
              <w:t xml:space="preserve">SSRI’s, </w:t>
            </w:r>
            <w:proofErr w:type="spellStart"/>
            <w:r w:rsidRPr="009C2709">
              <w:rPr>
                <w:rFonts w:ascii="Trebuchet MS" w:hAnsi="Trebuchet MS"/>
                <w:lang w:val="en-US"/>
              </w:rPr>
              <w:t>chlooramfenicol</w:t>
            </w:r>
            <w:proofErr w:type="spellEnd"/>
            <w:r w:rsidRPr="009C2709">
              <w:rPr>
                <w:rFonts w:ascii="Trebuchet MS" w:hAnsi="Trebuchet MS"/>
                <w:lang w:val="en-US"/>
              </w:rPr>
              <w:t xml:space="preserve">, </w:t>
            </w:r>
            <w:proofErr w:type="spellStart"/>
            <w:r w:rsidRPr="009C2709">
              <w:rPr>
                <w:rFonts w:ascii="Trebuchet MS" w:hAnsi="Trebuchet MS"/>
                <w:lang w:val="en-US"/>
              </w:rPr>
              <w:t>coumarinederivaten</w:t>
            </w:r>
            <w:proofErr w:type="spellEnd"/>
            <w:r w:rsidRPr="009C2709">
              <w:rPr>
                <w:rFonts w:ascii="Trebuchet MS" w:hAnsi="Trebuchet MS"/>
                <w:lang w:val="en-US"/>
              </w:rPr>
              <w:t xml:space="preserve">, </w:t>
            </w:r>
            <w:proofErr w:type="spellStart"/>
            <w:r w:rsidRPr="009C2709">
              <w:rPr>
                <w:rFonts w:ascii="Trebuchet MS" w:hAnsi="Trebuchet MS"/>
                <w:lang w:val="en-US"/>
              </w:rPr>
              <w:t>fenylbutazon</w:t>
            </w:r>
            <w:proofErr w:type="spellEnd"/>
          </w:p>
        </w:tc>
        <w:tc>
          <w:tcPr>
            <w:tcW w:w="3311" w:type="dxa"/>
          </w:tcPr>
          <w:p w:rsidR="00A63A3C" w:rsidRPr="009C2709" w:rsidRDefault="00A63A3C" w:rsidP="00972459">
            <w:pPr>
              <w:pStyle w:val="Geenafstand"/>
              <w:rPr>
                <w:rFonts w:ascii="Trebuchet MS" w:hAnsi="Trebuchet MS"/>
              </w:rPr>
            </w:pPr>
            <w:proofErr w:type="spellStart"/>
            <w:r w:rsidRPr="009C2709">
              <w:rPr>
                <w:rFonts w:ascii="Trebuchet MS" w:hAnsi="Trebuchet MS"/>
              </w:rPr>
              <w:t>Hypoglycemie</w:t>
            </w:r>
            <w:proofErr w:type="spellEnd"/>
          </w:p>
        </w:tc>
      </w:tr>
      <w:tr w:rsidR="00A63A3C" w:rsidRPr="009C2709" w:rsidTr="006F6F40">
        <w:tc>
          <w:tcPr>
            <w:tcW w:w="2660" w:type="dxa"/>
          </w:tcPr>
          <w:p w:rsidR="00A63A3C" w:rsidRPr="009C2709" w:rsidRDefault="00A63A3C" w:rsidP="00972459">
            <w:pPr>
              <w:pStyle w:val="Geenafstand"/>
              <w:rPr>
                <w:rFonts w:ascii="Trebuchet MS" w:hAnsi="Trebuchet MS"/>
              </w:rPr>
            </w:pPr>
            <w:r w:rsidRPr="009C2709">
              <w:rPr>
                <w:rFonts w:ascii="Trebuchet MS" w:hAnsi="Trebuchet MS"/>
              </w:rPr>
              <w:t xml:space="preserve">Tetracyclines en </w:t>
            </w:r>
            <w:proofErr w:type="spellStart"/>
            <w:r w:rsidRPr="009C2709">
              <w:rPr>
                <w:rFonts w:ascii="Trebuchet MS" w:hAnsi="Trebuchet MS"/>
              </w:rPr>
              <w:t>ciprofloxacine</w:t>
            </w:r>
            <w:proofErr w:type="spellEnd"/>
          </w:p>
        </w:tc>
        <w:tc>
          <w:tcPr>
            <w:tcW w:w="3776" w:type="dxa"/>
          </w:tcPr>
          <w:p w:rsidR="00A63A3C" w:rsidRPr="009C2709" w:rsidRDefault="00A63A3C" w:rsidP="00972459">
            <w:pPr>
              <w:pStyle w:val="Geenafstand"/>
              <w:rPr>
                <w:rFonts w:ascii="Trebuchet MS" w:hAnsi="Trebuchet MS"/>
              </w:rPr>
            </w:pPr>
            <w:r w:rsidRPr="009C2709">
              <w:rPr>
                <w:rFonts w:ascii="Trebuchet MS" w:hAnsi="Trebuchet MS"/>
              </w:rPr>
              <w:t>Antacida, ijzer, calcium, magnesium</w:t>
            </w:r>
          </w:p>
        </w:tc>
        <w:tc>
          <w:tcPr>
            <w:tcW w:w="3311" w:type="dxa"/>
          </w:tcPr>
          <w:p w:rsidR="00A63A3C" w:rsidRPr="009C2709" w:rsidRDefault="00A63A3C" w:rsidP="00972459">
            <w:pPr>
              <w:pStyle w:val="Geenafstand"/>
              <w:rPr>
                <w:rFonts w:ascii="Trebuchet MS" w:hAnsi="Trebuchet MS"/>
              </w:rPr>
            </w:pPr>
            <w:r w:rsidRPr="009C2709">
              <w:rPr>
                <w:rFonts w:ascii="Trebuchet MS" w:hAnsi="Trebuchet MS"/>
              </w:rPr>
              <w:t xml:space="preserve">Verminderde resorptie tetracycline en </w:t>
            </w:r>
            <w:proofErr w:type="spellStart"/>
            <w:r w:rsidRPr="009C2709">
              <w:rPr>
                <w:rFonts w:ascii="Trebuchet MS" w:hAnsi="Trebuchet MS"/>
              </w:rPr>
              <w:t>ciprofloxacine</w:t>
            </w:r>
            <w:proofErr w:type="spellEnd"/>
            <w:r w:rsidRPr="009C2709">
              <w:rPr>
                <w:rFonts w:ascii="Trebuchet MS" w:hAnsi="Trebuchet MS"/>
              </w:rPr>
              <w:t xml:space="preserve"> </w:t>
            </w:r>
          </w:p>
        </w:tc>
      </w:tr>
    </w:tbl>
    <w:p w:rsidR="006F6F40" w:rsidRDefault="006F6F40" w:rsidP="006F6F40">
      <w:pPr>
        <w:pStyle w:val="Geenafstand"/>
        <w:rPr>
          <w:rStyle w:val="Hyperlink"/>
          <w:rFonts w:ascii="Trebuchet MS" w:hAnsi="Trebuchet MS"/>
          <w:color w:val="auto"/>
        </w:rPr>
      </w:pPr>
    </w:p>
    <w:p w:rsidR="006F6F40" w:rsidRPr="009C2709" w:rsidRDefault="000823DF" w:rsidP="006F6F40">
      <w:pPr>
        <w:pStyle w:val="Geenafstand"/>
        <w:rPr>
          <w:rFonts w:ascii="Trebuchet MS" w:hAnsi="Trebuchet MS"/>
        </w:rPr>
      </w:pPr>
      <w:hyperlink w:anchor="_top" w:history="1">
        <w:r w:rsidR="006F6F40" w:rsidRPr="009C2709">
          <w:rPr>
            <w:rStyle w:val="Hyperlink"/>
            <w:rFonts w:ascii="Trebuchet MS" w:hAnsi="Trebuchet MS"/>
            <w:color w:val="auto"/>
          </w:rPr>
          <w:t>Terug naar stappenplan</w:t>
        </w:r>
      </w:hyperlink>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r w:rsidR="006F6F40" w:rsidRPr="009C2709">
        <w:rPr>
          <w:rFonts w:ascii="Trebuchet MS" w:hAnsi="Trebuchet MS"/>
        </w:rPr>
        <w:tab/>
      </w:r>
      <w:hyperlink w:anchor="_Schema_medicatiebeoordeling_1" w:history="1">
        <w:r w:rsidR="006F6F40" w:rsidRPr="009C2709">
          <w:rPr>
            <w:rStyle w:val="Hyperlink"/>
            <w:rFonts w:ascii="Trebuchet MS" w:hAnsi="Trebuchet MS"/>
            <w:color w:val="auto"/>
          </w:rPr>
          <w:t>Schema medicatiereview</w:t>
        </w:r>
      </w:hyperlink>
    </w:p>
    <w:p w:rsidR="001F5651" w:rsidRDefault="001F5651" w:rsidP="001F5651">
      <w:pPr>
        <w:pStyle w:val="Kop2"/>
        <w:rPr>
          <w:rFonts w:ascii="Trebuchet MS" w:hAnsi="Trebuchet MS"/>
          <w:color w:val="0F434C"/>
          <w:sz w:val="28"/>
          <w:szCs w:val="28"/>
        </w:rPr>
      </w:pPr>
      <w:r w:rsidRPr="00454D20">
        <w:rPr>
          <w:rFonts w:ascii="Trebuchet MS" w:hAnsi="Trebuchet MS"/>
          <w:color w:val="0F434C"/>
          <w:sz w:val="28"/>
          <w:szCs w:val="28"/>
        </w:rPr>
        <w:lastRenderedPageBreak/>
        <w:t>Bespreek de voorgestelde aanpassingen aan de medicatielijst met de patiënt en/of mantelzorger en maak de definitieve medicatielijst</w:t>
      </w:r>
    </w:p>
    <w:p w:rsidR="006F6F40" w:rsidRPr="006F6F40" w:rsidRDefault="006F6F40" w:rsidP="006F6F40">
      <w:pPr>
        <w:pStyle w:val="Geenafstand"/>
      </w:pPr>
    </w:p>
    <w:p w:rsidR="001F5651" w:rsidRPr="009C2709" w:rsidRDefault="000E38C6" w:rsidP="001F5651">
      <w:pPr>
        <w:pStyle w:val="Geenafstand"/>
        <w:numPr>
          <w:ilvl w:val="0"/>
          <w:numId w:val="42"/>
        </w:numPr>
        <w:rPr>
          <w:rFonts w:ascii="Trebuchet MS" w:eastAsiaTheme="majorEastAsia" w:hAnsi="Trebuchet MS" w:cstheme="majorBidi"/>
          <w:iCs/>
          <w:spacing w:val="15"/>
        </w:rPr>
      </w:pPr>
      <w:r w:rsidRPr="009C2709">
        <w:rPr>
          <w:rFonts w:ascii="Trebuchet MS" w:hAnsi="Trebuchet MS"/>
        </w:rPr>
        <w:t>Benoem welke medicatie u</w:t>
      </w:r>
      <w:r w:rsidR="001F5651" w:rsidRPr="009C2709">
        <w:rPr>
          <w:rFonts w:ascii="Trebuchet MS" w:hAnsi="Trebuchet MS"/>
        </w:rPr>
        <w:t xml:space="preserve"> wil</w:t>
      </w:r>
      <w:r w:rsidRPr="009C2709">
        <w:rPr>
          <w:rFonts w:ascii="Trebuchet MS" w:hAnsi="Trebuchet MS"/>
        </w:rPr>
        <w:t>t</w:t>
      </w:r>
      <w:r w:rsidR="001F5651" w:rsidRPr="009C2709">
        <w:rPr>
          <w:rFonts w:ascii="Trebuchet MS" w:hAnsi="Trebuchet MS"/>
        </w:rPr>
        <w:t xml:space="preserve"> starten, wijzigen en/of stoppen</w:t>
      </w:r>
      <w:r w:rsidR="003A4367">
        <w:rPr>
          <w:rFonts w:ascii="Trebuchet MS" w:hAnsi="Trebuchet MS"/>
        </w:rPr>
        <w:t xml:space="preserve"> en waarom</w:t>
      </w:r>
      <w:r w:rsidR="001F5651" w:rsidRPr="009C2709">
        <w:rPr>
          <w:rFonts w:ascii="Trebuchet MS" w:hAnsi="Trebuchet MS"/>
        </w:rPr>
        <w:t>. Inventariseer of de patiënt en/of mantelzorger</w:t>
      </w:r>
      <w:r w:rsidR="003A4367">
        <w:rPr>
          <w:rFonts w:ascii="Trebuchet MS" w:hAnsi="Trebuchet MS"/>
        </w:rPr>
        <w:t xml:space="preserve"> akkoord is met deze aanpassingen en of hij/zij</w:t>
      </w:r>
      <w:r w:rsidR="001F5651" w:rsidRPr="009C2709">
        <w:rPr>
          <w:rFonts w:ascii="Trebuchet MS" w:hAnsi="Trebuchet MS"/>
        </w:rPr>
        <w:t xml:space="preserve"> nog andere opmerkingen of vragen over de medicatie heeft.</w:t>
      </w:r>
      <w:r w:rsidR="001F5651" w:rsidRPr="009C2709">
        <w:rPr>
          <w:rFonts w:ascii="Trebuchet MS" w:hAnsi="Trebuchet MS"/>
          <w:vertAlign w:val="superscript"/>
        </w:rPr>
        <w:t>4</w:t>
      </w:r>
      <w:r w:rsidR="001F5651" w:rsidRPr="009C2709">
        <w:rPr>
          <w:rFonts w:ascii="Trebuchet MS" w:hAnsi="Trebuchet MS"/>
        </w:rPr>
        <w:t xml:space="preserve"> </w:t>
      </w:r>
    </w:p>
    <w:p w:rsidR="001F5651" w:rsidRPr="009C2709" w:rsidRDefault="001F5651" w:rsidP="001F5651">
      <w:pPr>
        <w:pStyle w:val="Geenafstand"/>
        <w:numPr>
          <w:ilvl w:val="0"/>
          <w:numId w:val="42"/>
        </w:numPr>
        <w:rPr>
          <w:rStyle w:val="OndertitelChar"/>
          <w:rFonts w:ascii="Trebuchet MS" w:eastAsia="MS Mincho" w:hAnsi="Trebuchet MS" w:cstheme="minorBidi"/>
          <w:i w:val="0"/>
          <w:iCs w:val="0"/>
          <w:color w:val="auto"/>
          <w:spacing w:val="0"/>
          <w:sz w:val="22"/>
          <w:szCs w:val="22"/>
        </w:rPr>
      </w:pPr>
      <w:r w:rsidRPr="009C2709">
        <w:rPr>
          <w:rFonts w:ascii="Trebuchet MS" w:hAnsi="Trebuchet MS"/>
          <w:i/>
        </w:rPr>
        <w:t>Overleg bij twijfel of een middel aangepast kan worden met de huisarts, de voorschrijvende arts of de ziekenhuisapotheker.</w:t>
      </w:r>
      <w:r w:rsidRPr="009C2709">
        <w:rPr>
          <w:rStyle w:val="OndertitelChar"/>
          <w:rFonts w:ascii="Trebuchet MS" w:hAnsi="Trebuchet MS"/>
          <w:i w:val="0"/>
          <w:color w:val="auto"/>
          <w:sz w:val="22"/>
          <w:szCs w:val="22"/>
        </w:rPr>
        <w:t xml:space="preserve"> </w:t>
      </w:r>
      <w:r w:rsidR="000E38C6" w:rsidRPr="009C2709">
        <w:rPr>
          <w:rFonts w:ascii="Trebuchet MS" w:hAnsi="Trebuchet MS"/>
        </w:rPr>
        <w:t>Laat indien van toepassing uw</w:t>
      </w:r>
      <w:r w:rsidRPr="009C2709">
        <w:rPr>
          <w:rFonts w:ascii="Trebuchet MS" w:hAnsi="Trebuchet MS"/>
        </w:rPr>
        <w:t xml:space="preserve"> supervisor de review accorderen.</w:t>
      </w:r>
    </w:p>
    <w:p w:rsidR="001F5651" w:rsidRDefault="000E38C6" w:rsidP="009A19C7">
      <w:pPr>
        <w:pStyle w:val="Geenafstand"/>
        <w:numPr>
          <w:ilvl w:val="0"/>
          <w:numId w:val="42"/>
        </w:numPr>
        <w:rPr>
          <w:rStyle w:val="OndertitelChar"/>
          <w:rFonts w:ascii="Trebuchet MS" w:eastAsia="MS Mincho" w:hAnsi="Trebuchet MS" w:cstheme="minorBidi"/>
          <w:i w:val="0"/>
          <w:iCs w:val="0"/>
          <w:color w:val="auto"/>
          <w:spacing w:val="0"/>
          <w:sz w:val="22"/>
          <w:szCs w:val="22"/>
        </w:rPr>
      </w:pPr>
      <w:r w:rsidRPr="009E1CD9">
        <w:rPr>
          <w:rFonts w:ascii="Trebuchet MS" w:hAnsi="Trebuchet MS"/>
        </w:rPr>
        <w:t>Noteer in uw notitie</w:t>
      </w:r>
      <w:r w:rsidR="003A4367" w:rsidRPr="009E1CD9">
        <w:rPr>
          <w:rFonts w:ascii="Trebuchet MS" w:hAnsi="Trebuchet MS"/>
        </w:rPr>
        <w:t xml:space="preserve"> welke geneesmiddelen zijn aangepast (gestart, gewijzigd, gestopt, reden van aanpassing). Noteer ook</w:t>
      </w:r>
      <w:r w:rsidRPr="009E1CD9">
        <w:rPr>
          <w:rFonts w:ascii="Trebuchet MS" w:hAnsi="Trebuchet MS"/>
        </w:rPr>
        <w:t xml:space="preserve"> dat u</w:t>
      </w:r>
      <w:r w:rsidR="001F5651" w:rsidRPr="009E1CD9">
        <w:rPr>
          <w:rFonts w:ascii="Trebuchet MS" w:hAnsi="Trebuchet MS"/>
        </w:rPr>
        <w:t xml:space="preserve"> de aanpassingen besproken hebt en de eventuele opmerkingen. </w:t>
      </w:r>
      <w:r w:rsidR="001F5651" w:rsidRPr="009E1CD9">
        <w:rPr>
          <w:rStyle w:val="OndertitelChar"/>
          <w:rFonts w:ascii="Trebuchet MS" w:eastAsia="MS Mincho" w:hAnsi="Trebuchet MS" w:cstheme="minorBidi"/>
          <w:i w:val="0"/>
          <w:iCs w:val="0"/>
          <w:color w:val="auto"/>
          <w:spacing w:val="0"/>
          <w:sz w:val="22"/>
          <w:szCs w:val="22"/>
        </w:rPr>
        <w:t>Voer de aanpassingen in de medicatie die akkoord zijn door in de o</w:t>
      </w:r>
      <w:r w:rsidRPr="009E1CD9">
        <w:rPr>
          <w:rStyle w:val="OndertitelChar"/>
          <w:rFonts w:ascii="Trebuchet MS" w:eastAsia="MS Mincho" w:hAnsi="Trebuchet MS" w:cstheme="minorBidi"/>
          <w:i w:val="0"/>
          <w:iCs w:val="0"/>
          <w:color w:val="auto"/>
          <w:spacing w:val="0"/>
          <w:sz w:val="22"/>
          <w:szCs w:val="22"/>
        </w:rPr>
        <w:t xml:space="preserve">rders in </w:t>
      </w:r>
      <w:proofErr w:type="spellStart"/>
      <w:r w:rsidRPr="009E1CD9">
        <w:rPr>
          <w:rStyle w:val="OndertitelChar"/>
          <w:rFonts w:ascii="Trebuchet MS" w:eastAsia="MS Mincho" w:hAnsi="Trebuchet MS" w:cstheme="minorBidi"/>
          <w:i w:val="0"/>
          <w:iCs w:val="0"/>
          <w:color w:val="auto"/>
          <w:spacing w:val="0"/>
          <w:sz w:val="22"/>
          <w:szCs w:val="22"/>
        </w:rPr>
        <w:t>Epic</w:t>
      </w:r>
      <w:proofErr w:type="spellEnd"/>
      <w:r w:rsidRPr="009E1CD9">
        <w:rPr>
          <w:rStyle w:val="OndertitelChar"/>
          <w:rFonts w:ascii="Trebuchet MS" w:eastAsia="MS Mincho" w:hAnsi="Trebuchet MS" w:cstheme="minorBidi"/>
          <w:i w:val="0"/>
          <w:iCs w:val="0"/>
          <w:color w:val="auto"/>
          <w:spacing w:val="0"/>
          <w:sz w:val="22"/>
          <w:szCs w:val="22"/>
        </w:rPr>
        <w:t>. Maak daarna in uw</w:t>
      </w:r>
      <w:r w:rsidR="001F5651" w:rsidRPr="009E1CD9">
        <w:rPr>
          <w:rStyle w:val="OndertitelChar"/>
          <w:rFonts w:ascii="Trebuchet MS" w:eastAsia="MS Mincho" w:hAnsi="Trebuchet MS" w:cstheme="minorBidi"/>
          <w:i w:val="0"/>
          <w:iCs w:val="0"/>
          <w:color w:val="auto"/>
          <w:spacing w:val="0"/>
          <w:sz w:val="22"/>
          <w:szCs w:val="22"/>
        </w:rPr>
        <w:t xml:space="preserve"> notitie de definitieve medicatielijst door gebruik te maken van de </w:t>
      </w:r>
      <w:proofErr w:type="spellStart"/>
      <w:r w:rsidR="001F5651" w:rsidRPr="009E1CD9">
        <w:rPr>
          <w:rStyle w:val="OndertitelChar"/>
          <w:rFonts w:ascii="Trebuchet MS" w:eastAsia="MS Mincho" w:hAnsi="Trebuchet MS" w:cstheme="minorBidi"/>
          <w:i w:val="0"/>
          <w:iCs w:val="0"/>
          <w:color w:val="auto"/>
          <w:spacing w:val="0"/>
          <w:sz w:val="22"/>
          <w:szCs w:val="22"/>
        </w:rPr>
        <w:t>Smartphrase</w:t>
      </w:r>
      <w:proofErr w:type="spellEnd"/>
      <w:r w:rsidR="001F5651" w:rsidRPr="009E1CD9">
        <w:rPr>
          <w:rStyle w:val="OndertitelChar"/>
          <w:rFonts w:ascii="Trebuchet MS" w:eastAsia="MS Mincho" w:hAnsi="Trebuchet MS" w:cstheme="minorBidi"/>
          <w:i w:val="0"/>
          <w:iCs w:val="0"/>
          <w:color w:val="auto"/>
          <w:spacing w:val="0"/>
          <w:sz w:val="22"/>
          <w:szCs w:val="22"/>
        </w:rPr>
        <w:t xml:space="preserve"> ‘.</w:t>
      </w:r>
      <w:proofErr w:type="spellStart"/>
      <w:r w:rsidR="001F5651" w:rsidRPr="009E1CD9">
        <w:rPr>
          <w:rStyle w:val="OndertitelChar"/>
          <w:rFonts w:ascii="Trebuchet MS" w:eastAsia="MS Mincho" w:hAnsi="Trebuchet MS" w:cstheme="minorBidi"/>
          <w:i w:val="0"/>
          <w:iCs w:val="0"/>
          <w:color w:val="auto"/>
          <w:spacing w:val="0"/>
          <w:sz w:val="22"/>
          <w:szCs w:val="22"/>
        </w:rPr>
        <w:t>Huidigemedicatie</w:t>
      </w:r>
      <w:proofErr w:type="spellEnd"/>
      <w:r w:rsidR="001F5651" w:rsidRPr="009E1CD9">
        <w:rPr>
          <w:rStyle w:val="OndertitelChar"/>
          <w:rFonts w:ascii="Trebuchet MS" w:eastAsia="MS Mincho" w:hAnsi="Trebuchet MS" w:cstheme="minorBidi"/>
          <w:i w:val="0"/>
          <w:iCs w:val="0"/>
          <w:color w:val="auto"/>
          <w:spacing w:val="0"/>
          <w:sz w:val="22"/>
          <w:szCs w:val="22"/>
        </w:rPr>
        <w:t>’</w:t>
      </w:r>
      <w:r w:rsidR="00AE7EA5" w:rsidRPr="009E1CD9">
        <w:rPr>
          <w:rStyle w:val="OndertitelChar"/>
          <w:rFonts w:ascii="Trebuchet MS" w:eastAsia="MS Mincho" w:hAnsi="Trebuchet MS" w:cstheme="minorBidi"/>
          <w:i w:val="0"/>
          <w:iCs w:val="0"/>
          <w:color w:val="auto"/>
          <w:spacing w:val="0"/>
          <w:sz w:val="22"/>
          <w:szCs w:val="22"/>
        </w:rPr>
        <w:t xml:space="preserve"> (alleen VUmc)</w:t>
      </w:r>
      <w:r w:rsidR="001F5651" w:rsidRPr="009E1CD9">
        <w:rPr>
          <w:rStyle w:val="OndertitelChar"/>
          <w:rFonts w:ascii="Trebuchet MS" w:eastAsia="MS Mincho" w:hAnsi="Trebuchet MS" w:cstheme="minorBidi"/>
          <w:i w:val="0"/>
          <w:iCs w:val="0"/>
          <w:color w:val="auto"/>
          <w:spacing w:val="0"/>
          <w:sz w:val="22"/>
          <w:szCs w:val="22"/>
        </w:rPr>
        <w:t xml:space="preserve">. </w:t>
      </w:r>
    </w:p>
    <w:p w:rsidR="009E1CD9" w:rsidRPr="009E1CD9" w:rsidRDefault="009E1CD9" w:rsidP="009E1CD9">
      <w:pPr>
        <w:pStyle w:val="Geenafstand"/>
        <w:ind w:left="360"/>
        <w:rPr>
          <w:rFonts w:ascii="Trebuchet MS" w:hAnsi="Trebuchet MS"/>
        </w:rPr>
      </w:pPr>
    </w:p>
    <w:p w:rsidR="001F5651" w:rsidRDefault="001F5651" w:rsidP="001F5651">
      <w:pPr>
        <w:pStyle w:val="Kop2"/>
        <w:rPr>
          <w:rFonts w:ascii="Trebuchet MS" w:hAnsi="Trebuchet MS"/>
          <w:color w:val="6AB650"/>
          <w:sz w:val="28"/>
          <w:szCs w:val="28"/>
        </w:rPr>
      </w:pPr>
      <w:r w:rsidRPr="00454D20">
        <w:rPr>
          <w:rFonts w:ascii="Trebuchet MS" w:hAnsi="Trebuchet MS"/>
          <w:color w:val="6AB650"/>
          <w:sz w:val="28"/>
          <w:szCs w:val="28"/>
        </w:rPr>
        <w:t>Follow-up en monitoring</w:t>
      </w:r>
    </w:p>
    <w:p w:rsidR="006F6F40" w:rsidRPr="006F6F40" w:rsidRDefault="006F6F40" w:rsidP="006F6F40">
      <w:pPr>
        <w:pStyle w:val="Geenafstand"/>
      </w:pPr>
    </w:p>
    <w:p w:rsidR="001F5651" w:rsidRPr="009C2709" w:rsidRDefault="000E38C6" w:rsidP="001F5651">
      <w:pPr>
        <w:pStyle w:val="Geenafstand"/>
        <w:numPr>
          <w:ilvl w:val="0"/>
          <w:numId w:val="43"/>
        </w:numPr>
        <w:rPr>
          <w:rFonts w:ascii="Trebuchet MS" w:hAnsi="Trebuchet MS"/>
          <w:u w:val="single"/>
        </w:rPr>
      </w:pPr>
      <w:r w:rsidRPr="009C2709">
        <w:rPr>
          <w:rFonts w:ascii="Trebuchet MS" w:hAnsi="Trebuchet MS"/>
        </w:rPr>
        <w:t>Noteer in uw</w:t>
      </w:r>
      <w:r w:rsidR="001F5651" w:rsidRPr="009C2709">
        <w:rPr>
          <w:rFonts w:ascii="Trebuchet MS" w:hAnsi="Trebuchet MS"/>
        </w:rPr>
        <w:t xml:space="preserve"> notitie in </w:t>
      </w:r>
      <w:proofErr w:type="spellStart"/>
      <w:r w:rsidR="001F5651" w:rsidRPr="009C2709">
        <w:rPr>
          <w:rFonts w:ascii="Trebuchet MS" w:hAnsi="Trebuchet MS"/>
        </w:rPr>
        <w:t>Epic</w:t>
      </w:r>
      <w:proofErr w:type="spellEnd"/>
      <w:r w:rsidR="001F5651" w:rsidRPr="009C2709">
        <w:rPr>
          <w:rFonts w:ascii="Trebuchet MS" w:hAnsi="Trebuchet MS"/>
        </w:rPr>
        <w:t xml:space="preserve"> welke vervolgacties nodig zijn (controle effect en bijwerkingen, afbouwprocedure, stopdatum e.d.).</w:t>
      </w:r>
      <w:r w:rsidR="001F5651" w:rsidRPr="009C2709">
        <w:rPr>
          <w:rFonts w:ascii="Trebuchet MS" w:hAnsi="Trebuchet MS"/>
          <w:vertAlign w:val="superscript"/>
        </w:rPr>
        <w:t>1,2</w:t>
      </w:r>
    </w:p>
    <w:p w:rsidR="001F5651" w:rsidRPr="009C2709" w:rsidRDefault="001F5651" w:rsidP="001F5651">
      <w:pPr>
        <w:pStyle w:val="Geenafstand"/>
        <w:numPr>
          <w:ilvl w:val="0"/>
          <w:numId w:val="43"/>
        </w:numPr>
        <w:rPr>
          <w:rFonts w:ascii="Trebuchet MS" w:hAnsi="Trebuchet MS"/>
        </w:rPr>
      </w:pPr>
      <w:r w:rsidRPr="009C2709">
        <w:rPr>
          <w:rFonts w:ascii="Trebuchet MS" w:hAnsi="Trebuchet MS"/>
        </w:rPr>
        <w:t xml:space="preserve">Bij ontslag: </w:t>
      </w:r>
      <w:hyperlink w:anchor="_Medicatieverificatie_bij_ontslag_1" w:history="1">
        <w:r w:rsidRPr="009C2709">
          <w:rPr>
            <w:rFonts w:ascii="Trebuchet MS" w:hAnsi="Trebuchet MS"/>
          </w:rPr>
          <w:t xml:space="preserve">documenteer in de ontslagbrief dat er een medicatiereview is uitgevoerd, welke geneesmiddelen zijn aangepast (gestart, gewijzigd, gestopt, reden van aanpassing) en welke vervolgacties nodig zijn. </w:t>
        </w:r>
      </w:hyperlink>
      <w:r w:rsidRPr="009C2709">
        <w:rPr>
          <w:rFonts w:ascii="Trebuchet MS" w:hAnsi="Trebuchet MS"/>
        </w:rPr>
        <w:t xml:space="preserve">Zorg dat de patiënt, de huisarts en de apotheek een duidelijk medicatieoverzicht krijgen. </w:t>
      </w:r>
    </w:p>
    <w:p w:rsidR="001F5651" w:rsidRPr="009C2709" w:rsidRDefault="001F5651" w:rsidP="0021216F">
      <w:pPr>
        <w:pStyle w:val="Geenafstand"/>
        <w:rPr>
          <w:rFonts w:ascii="Trebuchet MS" w:hAnsi="Trebuchet MS"/>
        </w:rPr>
      </w:pPr>
    </w:p>
    <w:p w:rsidR="001F5651" w:rsidRPr="009C2709" w:rsidRDefault="001F5651" w:rsidP="0021216F">
      <w:pPr>
        <w:pStyle w:val="Geenafstand"/>
        <w:rPr>
          <w:rFonts w:ascii="Trebuchet MS" w:hAnsi="Trebuchet MS"/>
        </w:rPr>
      </w:pPr>
    </w:p>
    <w:p w:rsidR="00E547FB" w:rsidRPr="009C2709" w:rsidRDefault="00E547FB" w:rsidP="0021216F">
      <w:pPr>
        <w:pStyle w:val="Geenafstand"/>
        <w:rPr>
          <w:rFonts w:ascii="Trebuchet MS" w:hAnsi="Trebuchet MS"/>
        </w:rPr>
      </w:pPr>
      <w:bookmarkStart w:id="18" w:name="_Follow-up_en_monitoring"/>
      <w:bookmarkEnd w:id="18"/>
    </w:p>
    <w:p w:rsidR="001F5651" w:rsidRPr="009C2709" w:rsidRDefault="001F5651" w:rsidP="0021216F">
      <w:pPr>
        <w:pStyle w:val="Geenafstand"/>
        <w:rPr>
          <w:rFonts w:ascii="Trebuchet MS" w:hAnsi="Trebuchet MS"/>
        </w:rPr>
      </w:pPr>
    </w:p>
    <w:p w:rsidR="001F5651" w:rsidRPr="009C2709" w:rsidRDefault="001F5651"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0B3970" w:rsidRPr="009C2709" w:rsidRDefault="000B3970" w:rsidP="0021216F">
      <w:pPr>
        <w:pStyle w:val="Geenafstand"/>
        <w:rPr>
          <w:rFonts w:ascii="Trebuchet MS" w:hAnsi="Trebuchet MS"/>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6F6F40" w:rsidRDefault="006F6F40" w:rsidP="000B3970">
      <w:pPr>
        <w:pStyle w:val="Geenafstand"/>
        <w:rPr>
          <w:rStyle w:val="Hyperlink"/>
          <w:rFonts w:ascii="Trebuchet MS" w:hAnsi="Trebuchet MS"/>
          <w:color w:val="auto"/>
        </w:rPr>
      </w:pPr>
    </w:p>
    <w:p w:rsidR="000B3970" w:rsidRPr="009C2709" w:rsidRDefault="000823DF" w:rsidP="000B3970">
      <w:pPr>
        <w:pStyle w:val="Geenafstand"/>
        <w:rPr>
          <w:rFonts w:ascii="Trebuchet MS" w:eastAsiaTheme="majorEastAsia" w:hAnsi="Trebuchet MS" w:cstheme="majorBidi"/>
          <w:b/>
          <w:bCs/>
          <w:color w:val="000000" w:themeColor="text1"/>
          <w:sz w:val="28"/>
          <w:szCs w:val="28"/>
        </w:rPr>
      </w:pPr>
      <w:hyperlink w:anchor="_top" w:history="1">
        <w:r w:rsidR="0021216F" w:rsidRPr="009C2709">
          <w:rPr>
            <w:rStyle w:val="Hyperlink"/>
            <w:rFonts w:ascii="Trebuchet MS" w:hAnsi="Trebuchet MS"/>
            <w:color w:val="auto"/>
          </w:rPr>
          <w:t>Terug naar stappe</w:t>
        </w:r>
        <w:r w:rsidR="0020092E" w:rsidRPr="009C2709">
          <w:rPr>
            <w:rStyle w:val="Hyperlink"/>
            <w:rFonts w:ascii="Trebuchet MS" w:hAnsi="Trebuchet MS"/>
            <w:color w:val="auto"/>
          </w:rPr>
          <w:t>nplan</w:t>
        </w:r>
      </w:hyperlink>
      <w:r w:rsidR="00D00122" w:rsidRPr="009C2709">
        <w:rPr>
          <w:rStyle w:val="Hyperlink"/>
          <w:rFonts w:ascii="Trebuchet MS" w:hAnsi="Trebuchet MS"/>
          <w:color w:val="auto"/>
          <w:u w:val="none"/>
        </w:rPr>
        <w:tab/>
      </w:r>
      <w:r w:rsidR="00D00122" w:rsidRPr="009C2709">
        <w:rPr>
          <w:rStyle w:val="Hyperlink"/>
          <w:rFonts w:ascii="Trebuchet MS" w:hAnsi="Trebuchet MS"/>
          <w:color w:val="auto"/>
          <w:u w:val="none"/>
        </w:rPr>
        <w:tab/>
      </w:r>
      <w:r w:rsidR="00D00122" w:rsidRPr="009C2709">
        <w:rPr>
          <w:rStyle w:val="Hyperlink"/>
          <w:rFonts w:ascii="Trebuchet MS" w:hAnsi="Trebuchet MS"/>
          <w:color w:val="auto"/>
          <w:u w:val="none"/>
        </w:rPr>
        <w:tab/>
      </w:r>
      <w:r w:rsidR="00D00122" w:rsidRPr="009C2709">
        <w:rPr>
          <w:rStyle w:val="Hyperlink"/>
          <w:rFonts w:ascii="Trebuchet MS" w:hAnsi="Trebuchet MS"/>
          <w:color w:val="auto"/>
          <w:u w:val="none"/>
        </w:rPr>
        <w:tab/>
      </w:r>
      <w:r w:rsidR="00D00122" w:rsidRPr="009C2709">
        <w:rPr>
          <w:rStyle w:val="Hyperlink"/>
          <w:rFonts w:ascii="Trebuchet MS" w:hAnsi="Trebuchet MS"/>
          <w:color w:val="auto"/>
          <w:u w:val="none"/>
        </w:rPr>
        <w:tab/>
      </w:r>
      <w:r w:rsidR="006F6F40">
        <w:rPr>
          <w:rStyle w:val="Hyperlink"/>
          <w:rFonts w:ascii="Trebuchet MS" w:hAnsi="Trebuchet MS"/>
          <w:color w:val="auto"/>
          <w:u w:val="none"/>
        </w:rPr>
        <w:tab/>
      </w:r>
      <w:hyperlink w:anchor="_Schema_medicatiebeoordeling_1" w:history="1">
        <w:r w:rsidR="00D00122" w:rsidRPr="009C2709">
          <w:rPr>
            <w:rStyle w:val="Hyperlink"/>
            <w:rFonts w:ascii="Trebuchet MS" w:hAnsi="Trebuchet MS"/>
            <w:color w:val="auto"/>
          </w:rPr>
          <w:t>Schema medicatiereview</w:t>
        </w:r>
      </w:hyperlink>
      <w:r w:rsidR="000B3970" w:rsidRPr="009C2709">
        <w:rPr>
          <w:rFonts w:ascii="Trebuchet MS" w:hAnsi="Trebuchet MS"/>
          <w:color w:val="000000" w:themeColor="text1"/>
          <w:sz w:val="28"/>
          <w:szCs w:val="28"/>
        </w:rPr>
        <w:br w:type="page"/>
      </w:r>
    </w:p>
    <w:p w:rsidR="0098056E" w:rsidRDefault="0098056E" w:rsidP="0098056E">
      <w:pPr>
        <w:pStyle w:val="Kop2"/>
        <w:rPr>
          <w:rFonts w:ascii="Trebuchet MS" w:hAnsi="Trebuchet MS"/>
          <w:color w:val="000000" w:themeColor="text1"/>
          <w:sz w:val="28"/>
          <w:szCs w:val="28"/>
        </w:rPr>
      </w:pPr>
      <w:r w:rsidRPr="00E37CD1">
        <w:rPr>
          <w:rFonts w:ascii="Trebuchet MS" w:hAnsi="Trebuchet MS"/>
          <w:color w:val="000000" w:themeColor="text1"/>
          <w:sz w:val="28"/>
          <w:szCs w:val="28"/>
        </w:rPr>
        <w:lastRenderedPageBreak/>
        <w:t>Bronnen</w:t>
      </w:r>
    </w:p>
    <w:p w:rsidR="009D1758" w:rsidRPr="009D1758" w:rsidRDefault="009D1758" w:rsidP="009D1758">
      <w:pPr>
        <w:pStyle w:val="Geenafstand"/>
      </w:pPr>
    </w:p>
    <w:p w:rsidR="004031B7" w:rsidRDefault="007307B4" w:rsidP="00415E4F">
      <w:pPr>
        <w:pStyle w:val="Lijstalinea"/>
        <w:numPr>
          <w:ilvl w:val="0"/>
          <w:numId w:val="14"/>
        </w:numPr>
        <w:rPr>
          <w:rFonts w:ascii="Trebuchet MS" w:hAnsi="Trebuchet MS"/>
          <w:sz w:val="22"/>
          <w:szCs w:val="22"/>
        </w:rPr>
      </w:pPr>
      <w:r w:rsidRPr="00415E4F">
        <w:rPr>
          <w:rFonts w:ascii="Trebuchet MS" w:hAnsi="Trebuchet MS"/>
          <w:sz w:val="22"/>
          <w:szCs w:val="22"/>
        </w:rPr>
        <w:t xml:space="preserve">Verduijn MM, Leendertse AJ, </w:t>
      </w:r>
      <w:proofErr w:type="spellStart"/>
      <w:r w:rsidRPr="00415E4F">
        <w:rPr>
          <w:rFonts w:ascii="Trebuchet MS" w:hAnsi="Trebuchet MS"/>
          <w:sz w:val="22"/>
          <w:szCs w:val="22"/>
        </w:rPr>
        <w:t>Moeselaar</w:t>
      </w:r>
      <w:proofErr w:type="spellEnd"/>
      <w:r w:rsidRPr="00415E4F">
        <w:rPr>
          <w:rFonts w:ascii="Trebuchet MS" w:hAnsi="Trebuchet MS"/>
          <w:sz w:val="22"/>
          <w:szCs w:val="22"/>
        </w:rPr>
        <w:t xml:space="preserve"> A, De Wit NJ, Van Marum RJ. Multidisciplinaire richtlijn Polyfarmacie bij ouderen. Huisarts Wet 2013;56(8)414-9</w:t>
      </w:r>
      <w:r w:rsidR="00415E4F" w:rsidRPr="00415E4F">
        <w:rPr>
          <w:rFonts w:ascii="Trebuchet MS" w:hAnsi="Trebuchet MS"/>
          <w:sz w:val="22"/>
          <w:szCs w:val="22"/>
        </w:rPr>
        <w:t xml:space="preserve">. </w:t>
      </w:r>
    </w:p>
    <w:p w:rsidR="007307B4" w:rsidRPr="00415E4F" w:rsidRDefault="004031B7" w:rsidP="004031B7">
      <w:pPr>
        <w:pStyle w:val="Lijstalinea"/>
        <w:ind w:left="360"/>
        <w:rPr>
          <w:rFonts w:ascii="Trebuchet MS" w:hAnsi="Trebuchet MS"/>
          <w:sz w:val="22"/>
          <w:szCs w:val="22"/>
        </w:rPr>
      </w:pPr>
      <w:r>
        <w:rPr>
          <w:rFonts w:ascii="Trebuchet MS" w:hAnsi="Trebuchet MS"/>
          <w:sz w:val="22"/>
          <w:szCs w:val="22"/>
        </w:rPr>
        <w:t>Volledige versie</w:t>
      </w:r>
      <w:r w:rsidR="00415E4F" w:rsidRPr="00415E4F">
        <w:rPr>
          <w:rFonts w:ascii="Trebuchet MS" w:hAnsi="Trebuchet MS"/>
          <w:sz w:val="22"/>
          <w:szCs w:val="22"/>
        </w:rPr>
        <w:t xml:space="preserve">: </w:t>
      </w:r>
      <w:hyperlink r:id="rId65" w:history="1">
        <w:r w:rsidR="00415E4F" w:rsidRPr="00415E4F">
          <w:rPr>
            <w:rStyle w:val="Hyperlink"/>
            <w:rFonts w:ascii="Trebuchet MS" w:hAnsi="Trebuchet MS"/>
            <w:color w:val="auto"/>
            <w:sz w:val="22"/>
            <w:szCs w:val="22"/>
          </w:rPr>
          <w:t>https://ephor.nl/wp-content/uploads/2018/12/mdr-polyfarmacie-bij-ouderen-2012.pdf</w:t>
        </w:r>
      </w:hyperlink>
      <w:r w:rsidR="00415E4F" w:rsidRPr="00415E4F">
        <w:rPr>
          <w:rFonts w:ascii="Trebuchet MS" w:hAnsi="Trebuchet MS"/>
          <w:sz w:val="22"/>
          <w:szCs w:val="22"/>
        </w:rPr>
        <w:t xml:space="preserve"> </w:t>
      </w:r>
    </w:p>
    <w:p w:rsidR="003A4367" w:rsidRDefault="00F543D7" w:rsidP="005C4665">
      <w:pPr>
        <w:pStyle w:val="Lijstalinea"/>
        <w:numPr>
          <w:ilvl w:val="0"/>
          <w:numId w:val="14"/>
        </w:numPr>
        <w:rPr>
          <w:rFonts w:ascii="Trebuchet MS" w:hAnsi="Trebuchet MS"/>
          <w:sz w:val="22"/>
          <w:szCs w:val="22"/>
        </w:rPr>
      </w:pPr>
      <w:r w:rsidRPr="009C2709">
        <w:rPr>
          <w:rFonts w:ascii="Trebuchet MS" w:hAnsi="Trebuchet MS"/>
          <w:sz w:val="22"/>
          <w:szCs w:val="22"/>
        </w:rPr>
        <w:t>KNMP-r</w:t>
      </w:r>
      <w:r w:rsidR="00864D24" w:rsidRPr="009C2709">
        <w:rPr>
          <w:rFonts w:ascii="Trebuchet MS" w:hAnsi="Trebuchet MS"/>
          <w:sz w:val="22"/>
          <w:szCs w:val="22"/>
        </w:rPr>
        <w:t>ic</w:t>
      </w:r>
      <w:r w:rsidR="005C4665">
        <w:rPr>
          <w:rFonts w:ascii="Trebuchet MS" w:hAnsi="Trebuchet MS"/>
          <w:sz w:val="22"/>
          <w:szCs w:val="22"/>
        </w:rPr>
        <w:t>htlijn Medicatiebeoordeling.</w:t>
      </w:r>
      <w:r w:rsidR="003A4367">
        <w:rPr>
          <w:rFonts w:ascii="Trebuchet MS" w:hAnsi="Trebuchet MS"/>
          <w:sz w:val="22"/>
          <w:szCs w:val="22"/>
        </w:rPr>
        <w:t xml:space="preserve"> Ontwikkeld door dr. WM Meijer en dr. BJG </w:t>
      </w:r>
      <w:proofErr w:type="spellStart"/>
      <w:r w:rsidR="003A4367">
        <w:rPr>
          <w:rFonts w:ascii="Trebuchet MS" w:hAnsi="Trebuchet MS"/>
          <w:sz w:val="22"/>
          <w:szCs w:val="22"/>
        </w:rPr>
        <w:t>Daemen</w:t>
      </w:r>
      <w:proofErr w:type="spellEnd"/>
      <w:r w:rsidR="003A4367">
        <w:rPr>
          <w:rFonts w:ascii="Trebuchet MS" w:hAnsi="Trebuchet MS"/>
          <w:sz w:val="22"/>
          <w:szCs w:val="22"/>
        </w:rPr>
        <w:t>. Geautoriseerd november 2013.</w:t>
      </w:r>
      <w:r w:rsidR="005C4665">
        <w:rPr>
          <w:rFonts w:ascii="Trebuchet MS" w:hAnsi="Trebuchet MS"/>
          <w:sz w:val="22"/>
          <w:szCs w:val="22"/>
        </w:rPr>
        <w:t xml:space="preserve"> </w:t>
      </w:r>
    </w:p>
    <w:p w:rsidR="0098056E" w:rsidRPr="009C2709" w:rsidRDefault="005C4665" w:rsidP="003A4367">
      <w:pPr>
        <w:pStyle w:val="Lijstalinea"/>
        <w:ind w:left="360"/>
        <w:rPr>
          <w:rFonts w:ascii="Trebuchet MS" w:hAnsi="Trebuchet MS"/>
          <w:sz w:val="22"/>
          <w:szCs w:val="22"/>
        </w:rPr>
      </w:pPr>
      <w:r>
        <w:rPr>
          <w:rFonts w:ascii="Trebuchet MS" w:hAnsi="Trebuchet MS"/>
          <w:sz w:val="22"/>
          <w:szCs w:val="22"/>
        </w:rPr>
        <w:t>Volledige versie:</w:t>
      </w:r>
      <w:r w:rsidR="003A4367">
        <w:rPr>
          <w:rFonts w:ascii="Trebuchet MS" w:hAnsi="Trebuchet MS"/>
          <w:sz w:val="22"/>
          <w:szCs w:val="22"/>
        </w:rPr>
        <w:t xml:space="preserve"> </w:t>
      </w:r>
      <w:hyperlink r:id="rId66" w:history="1">
        <w:r w:rsidR="003A4367" w:rsidRPr="003A4367">
          <w:rPr>
            <w:rStyle w:val="Hyperlink"/>
            <w:rFonts w:ascii="Trebuchet MS" w:hAnsi="Trebuchet MS"/>
            <w:color w:val="auto"/>
            <w:sz w:val="22"/>
            <w:szCs w:val="22"/>
          </w:rPr>
          <w:t>https://www.knmp.nl/patientenzorg/medicatiebewaking/medicatiebeoordeling/knmp-richtlijn-medicatiebeoordeling</w:t>
        </w:r>
      </w:hyperlink>
      <w:r w:rsidR="003A4367" w:rsidRPr="003A4367">
        <w:rPr>
          <w:rFonts w:ascii="Trebuchet MS" w:hAnsi="Trebuchet MS"/>
          <w:sz w:val="22"/>
          <w:szCs w:val="22"/>
        </w:rPr>
        <w:t xml:space="preserve"> </w:t>
      </w:r>
    </w:p>
    <w:p w:rsidR="004031B7" w:rsidRPr="004031B7" w:rsidRDefault="004031B7" w:rsidP="0098056E">
      <w:pPr>
        <w:pStyle w:val="Lijstalinea"/>
        <w:numPr>
          <w:ilvl w:val="0"/>
          <w:numId w:val="14"/>
        </w:numPr>
        <w:rPr>
          <w:rFonts w:ascii="Trebuchet MS" w:hAnsi="Trebuchet MS"/>
          <w:sz w:val="22"/>
          <w:szCs w:val="22"/>
        </w:rPr>
      </w:pPr>
      <w:r w:rsidRPr="004031B7">
        <w:rPr>
          <w:rFonts w:ascii="Trebuchet MS" w:hAnsi="Trebuchet MS" w:cs="Segoe UI"/>
          <w:sz w:val="22"/>
          <w:szCs w:val="22"/>
        </w:rPr>
        <w:t>Vervolgonderzoek medicatieveiligheid: eindrapport. Rotterdam/Utrecht/Nijmegen: Erasmus MC, NIVEL, Radboud UMC, PHARMO, 2017</w:t>
      </w:r>
      <w:r>
        <w:rPr>
          <w:rFonts w:ascii="Trebuchet MS" w:hAnsi="Trebuchet MS" w:cs="Segoe UI"/>
          <w:sz w:val="22"/>
          <w:szCs w:val="22"/>
        </w:rPr>
        <w:t>.</w:t>
      </w:r>
    </w:p>
    <w:p w:rsidR="004031B7" w:rsidRPr="003A4367" w:rsidRDefault="004031B7" w:rsidP="003A4367">
      <w:pPr>
        <w:pStyle w:val="Lijstalinea"/>
        <w:ind w:left="360"/>
        <w:rPr>
          <w:rFonts w:ascii="Trebuchet MS" w:hAnsi="Trebuchet MS"/>
          <w:sz w:val="22"/>
          <w:szCs w:val="22"/>
        </w:rPr>
      </w:pPr>
      <w:r>
        <w:rPr>
          <w:rFonts w:ascii="Trebuchet MS" w:hAnsi="Trebuchet MS" w:cs="Segoe UI"/>
          <w:sz w:val="22"/>
          <w:szCs w:val="22"/>
        </w:rPr>
        <w:t>Volledige versie</w:t>
      </w:r>
      <w:r w:rsidRPr="004031B7">
        <w:rPr>
          <w:rFonts w:ascii="Trebuchet MS" w:hAnsi="Trebuchet MS" w:cs="Segoe UI"/>
          <w:sz w:val="22"/>
          <w:szCs w:val="22"/>
        </w:rPr>
        <w:t>:</w:t>
      </w:r>
      <w:r w:rsidRPr="004031B7">
        <w:rPr>
          <w:rFonts w:ascii="Trebuchet MS" w:hAnsi="Trebuchet MS"/>
          <w:sz w:val="22"/>
          <w:szCs w:val="22"/>
        </w:rPr>
        <w:t xml:space="preserve"> </w:t>
      </w:r>
      <w:hyperlink r:id="rId67" w:history="1">
        <w:r w:rsidRPr="003A4367">
          <w:rPr>
            <w:rStyle w:val="Hyperlink"/>
            <w:rFonts w:ascii="Trebuchet MS" w:hAnsi="Trebuchet MS"/>
            <w:color w:val="auto"/>
            <w:sz w:val="22"/>
            <w:szCs w:val="22"/>
          </w:rPr>
          <w:t>https://nvl004.nivel.nl/nivel-2015/sites/default/files/bestanden/Vervolgonderzoek_Medicatieveiligheid_Eindrapport.pdf</w:t>
        </w:r>
      </w:hyperlink>
      <w:r w:rsidRPr="003A4367">
        <w:rPr>
          <w:rFonts w:ascii="Trebuchet MS" w:hAnsi="Trebuchet MS"/>
          <w:sz w:val="22"/>
          <w:szCs w:val="22"/>
        </w:rPr>
        <w:t xml:space="preserve"> </w:t>
      </w:r>
    </w:p>
    <w:p w:rsidR="004031B7" w:rsidRPr="004031B7" w:rsidRDefault="005A2D3F" w:rsidP="004031B7">
      <w:pPr>
        <w:pStyle w:val="Lijstalinea"/>
        <w:numPr>
          <w:ilvl w:val="0"/>
          <w:numId w:val="14"/>
        </w:numPr>
        <w:rPr>
          <w:rFonts w:ascii="Trebuchet MS" w:hAnsi="Trebuchet MS"/>
          <w:sz w:val="22"/>
          <w:szCs w:val="22"/>
        </w:rPr>
      </w:pPr>
      <w:r w:rsidRPr="004031B7">
        <w:rPr>
          <w:rFonts w:ascii="Trebuchet MS" w:hAnsi="Trebuchet MS"/>
          <w:sz w:val="22"/>
          <w:szCs w:val="22"/>
        </w:rPr>
        <w:t xml:space="preserve">Drenth-van Maanen AC, Van Marum RJ, Knol W, Van der Linden CMJ, Jansen PAF. </w:t>
      </w:r>
      <w:r w:rsidRPr="004031B7">
        <w:rPr>
          <w:rFonts w:ascii="Trebuchet MS" w:hAnsi="Trebuchet MS"/>
          <w:sz w:val="22"/>
          <w:szCs w:val="22"/>
          <w:lang w:val="en-US"/>
        </w:rPr>
        <w:t xml:space="preserve">Prescribing Optimization Method for Improving Prescribing in Elderly Patients Receiving Polypharmacy. </w:t>
      </w:r>
      <w:r w:rsidRPr="004031B7">
        <w:rPr>
          <w:rFonts w:ascii="Trebuchet MS" w:hAnsi="Trebuchet MS"/>
          <w:sz w:val="22"/>
          <w:szCs w:val="22"/>
        </w:rPr>
        <w:t xml:space="preserve">Drugs </w:t>
      </w:r>
      <w:proofErr w:type="spellStart"/>
      <w:r w:rsidRPr="004031B7">
        <w:rPr>
          <w:rFonts w:ascii="Trebuchet MS" w:hAnsi="Trebuchet MS"/>
          <w:sz w:val="22"/>
          <w:szCs w:val="22"/>
        </w:rPr>
        <w:t>Aging</w:t>
      </w:r>
      <w:proofErr w:type="spellEnd"/>
      <w:r w:rsidRPr="004031B7">
        <w:rPr>
          <w:rFonts w:ascii="Trebuchet MS" w:hAnsi="Trebuchet MS"/>
          <w:sz w:val="22"/>
          <w:szCs w:val="22"/>
        </w:rPr>
        <w:t xml:space="preserve"> 2009;26(8):687-701</w:t>
      </w:r>
      <w:r w:rsidR="004031B7" w:rsidRPr="004031B7">
        <w:rPr>
          <w:rFonts w:ascii="Trebuchet MS" w:hAnsi="Trebuchet MS"/>
          <w:sz w:val="22"/>
          <w:szCs w:val="22"/>
        </w:rPr>
        <w:t xml:space="preserve">. </w:t>
      </w:r>
    </w:p>
    <w:p w:rsidR="0098056E" w:rsidRPr="004031B7" w:rsidRDefault="004031B7" w:rsidP="004031B7">
      <w:pPr>
        <w:pStyle w:val="Geenafstand"/>
        <w:ind w:left="360"/>
        <w:rPr>
          <w:rFonts w:ascii="Trebuchet MS" w:hAnsi="Trebuchet MS"/>
        </w:rPr>
      </w:pPr>
      <w:r w:rsidRPr="004031B7">
        <w:rPr>
          <w:rFonts w:ascii="Trebuchet MS" w:hAnsi="Trebuchet MS"/>
        </w:rPr>
        <w:t xml:space="preserve">Nederlandse versie: </w:t>
      </w:r>
      <w:hyperlink r:id="rId68" w:history="1">
        <w:r w:rsidRPr="004031B7">
          <w:rPr>
            <w:rStyle w:val="Hyperlink"/>
            <w:rFonts w:ascii="Trebuchet MS" w:hAnsi="Trebuchet MS"/>
            <w:color w:val="auto"/>
          </w:rPr>
          <w:t>https://ephor.nl/wp-content/uploads/2018/12/polyfarmacie-optimalisatie-methode-ephor-2011.pdf</w:t>
        </w:r>
      </w:hyperlink>
      <w:r w:rsidRPr="004031B7">
        <w:rPr>
          <w:rFonts w:ascii="Trebuchet MS" w:hAnsi="Trebuchet MS"/>
        </w:rPr>
        <w:t xml:space="preserve"> </w:t>
      </w:r>
    </w:p>
    <w:p w:rsidR="0098056E" w:rsidRDefault="007307B4" w:rsidP="0098056E">
      <w:pPr>
        <w:pStyle w:val="Lijstalinea"/>
        <w:numPr>
          <w:ilvl w:val="0"/>
          <w:numId w:val="14"/>
        </w:numPr>
        <w:rPr>
          <w:rFonts w:ascii="Trebuchet MS" w:hAnsi="Trebuchet MS"/>
          <w:sz w:val="22"/>
          <w:szCs w:val="22"/>
        </w:rPr>
      </w:pPr>
      <w:r w:rsidRPr="009C2709">
        <w:rPr>
          <w:rFonts w:ascii="Trebuchet MS" w:hAnsi="Trebuchet MS"/>
          <w:sz w:val="22"/>
          <w:szCs w:val="22"/>
        </w:rPr>
        <w:t xml:space="preserve">Knol W, Verduijn MM, Lelie-van der Zande ACAM, van Marum RJ, Brouwers JRBJ, van der </w:t>
      </w:r>
      <w:proofErr w:type="spellStart"/>
      <w:r w:rsidRPr="009C2709">
        <w:rPr>
          <w:rFonts w:ascii="Trebuchet MS" w:hAnsi="Trebuchet MS"/>
          <w:sz w:val="22"/>
          <w:szCs w:val="22"/>
        </w:rPr>
        <w:t>Cammen</w:t>
      </w:r>
      <w:proofErr w:type="spellEnd"/>
      <w:r w:rsidRPr="009C2709">
        <w:rPr>
          <w:rFonts w:ascii="Trebuchet MS" w:hAnsi="Trebuchet MS"/>
          <w:sz w:val="22"/>
          <w:szCs w:val="22"/>
        </w:rPr>
        <w:t xml:space="preserve"> TJM, </w:t>
      </w:r>
      <w:proofErr w:type="spellStart"/>
      <w:r w:rsidRPr="009C2709">
        <w:rPr>
          <w:rFonts w:ascii="Trebuchet MS" w:hAnsi="Trebuchet MS"/>
          <w:sz w:val="22"/>
          <w:szCs w:val="22"/>
        </w:rPr>
        <w:t>Petrovic</w:t>
      </w:r>
      <w:proofErr w:type="spellEnd"/>
      <w:r w:rsidRPr="009C2709">
        <w:rPr>
          <w:rFonts w:ascii="Trebuchet MS" w:hAnsi="Trebuchet MS"/>
          <w:sz w:val="22"/>
          <w:szCs w:val="22"/>
        </w:rPr>
        <w:t xml:space="preserve"> M en Jansen PAF. </w:t>
      </w:r>
      <w:r w:rsidR="00864D24" w:rsidRPr="009C2709">
        <w:rPr>
          <w:rFonts w:ascii="Trebuchet MS" w:hAnsi="Trebuchet MS"/>
          <w:sz w:val="22"/>
          <w:szCs w:val="22"/>
        </w:rPr>
        <w:t>Onjuist geneesmiddele</w:t>
      </w:r>
      <w:r w:rsidRPr="009C2709">
        <w:rPr>
          <w:rFonts w:ascii="Trebuchet MS" w:hAnsi="Trebuchet MS"/>
          <w:sz w:val="22"/>
          <w:szCs w:val="22"/>
        </w:rPr>
        <w:t>ngebruik bij ouderen opsporen, d</w:t>
      </w:r>
      <w:r w:rsidR="00864D24" w:rsidRPr="009C2709">
        <w:rPr>
          <w:rFonts w:ascii="Trebuchet MS" w:hAnsi="Trebuchet MS"/>
          <w:sz w:val="22"/>
          <w:szCs w:val="22"/>
        </w:rPr>
        <w:t xml:space="preserve">e herziene STOPP- en START-criteria. </w:t>
      </w:r>
      <w:proofErr w:type="spellStart"/>
      <w:r w:rsidRPr="009C2709">
        <w:rPr>
          <w:rFonts w:ascii="Trebuchet MS" w:hAnsi="Trebuchet MS"/>
          <w:sz w:val="22"/>
          <w:szCs w:val="22"/>
        </w:rPr>
        <w:t>Ned</w:t>
      </w:r>
      <w:proofErr w:type="spellEnd"/>
      <w:r w:rsidRPr="009C2709">
        <w:rPr>
          <w:rFonts w:ascii="Trebuchet MS" w:hAnsi="Trebuchet MS"/>
          <w:sz w:val="22"/>
          <w:szCs w:val="22"/>
        </w:rPr>
        <w:t xml:space="preserve"> </w:t>
      </w:r>
      <w:proofErr w:type="spellStart"/>
      <w:r w:rsidRPr="009C2709">
        <w:rPr>
          <w:rFonts w:ascii="Trebuchet MS" w:hAnsi="Trebuchet MS"/>
          <w:sz w:val="22"/>
          <w:szCs w:val="22"/>
        </w:rPr>
        <w:t>Tijdschr</w:t>
      </w:r>
      <w:proofErr w:type="spellEnd"/>
      <w:r w:rsidRPr="009C2709">
        <w:rPr>
          <w:rFonts w:ascii="Trebuchet MS" w:hAnsi="Trebuchet MS"/>
          <w:sz w:val="22"/>
          <w:szCs w:val="22"/>
        </w:rPr>
        <w:t xml:space="preserve"> </w:t>
      </w:r>
      <w:proofErr w:type="spellStart"/>
      <w:r w:rsidRPr="009C2709">
        <w:rPr>
          <w:rFonts w:ascii="Trebuchet MS" w:hAnsi="Trebuchet MS"/>
          <w:sz w:val="22"/>
          <w:szCs w:val="22"/>
        </w:rPr>
        <w:t>Geneeskd</w:t>
      </w:r>
      <w:proofErr w:type="spellEnd"/>
      <w:r w:rsidRPr="009C2709">
        <w:rPr>
          <w:rFonts w:ascii="Trebuchet MS" w:hAnsi="Trebuchet MS"/>
          <w:sz w:val="22"/>
          <w:szCs w:val="22"/>
        </w:rPr>
        <w:t>. 2015;159;A8904.</w:t>
      </w:r>
    </w:p>
    <w:p w:rsidR="003A4367" w:rsidRPr="003A4367" w:rsidRDefault="003A4367" w:rsidP="003A4367">
      <w:pPr>
        <w:pStyle w:val="Lijstalinea"/>
        <w:ind w:left="360"/>
        <w:rPr>
          <w:rFonts w:ascii="Trebuchet MS" w:hAnsi="Trebuchet MS"/>
          <w:sz w:val="22"/>
          <w:szCs w:val="22"/>
        </w:rPr>
      </w:pPr>
      <w:r>
        <w:rPr>
          <w:rFonts w:ascii="Trebuchet MS" w:hAnsi="Trebuchet MS"/>
          <w:sz w:val="22"/>
          <w:szCs w:val="22"/>
        </w:rPr>
        <w:t xml:space="preserve">Volledige versie: </w:t>
      </w:r>
      <w:hyperlink r:id="rId69" w:history="1">
        <w:r w:rsidRPr="003A4367">
          <w:rPr>
            <w:rStyle w:val="Hyperlink"/>
            <w:rFonts w:ascii="Trebuchet MS" w:hAnsi="Trebuchet MS"/>
            <w:color w:val="auto"/>
            <w:sz w:val="22"/>
            <w:szCs w:val="22"/>
          </w:rPr>
          <w:t>https://www.ntvg.nl/artikelen/onjuist-geneesmiddelgebruik-bij-ouderen-opsporen/volledig</w:t>
        </w:r>
      </w:hyperlink>
      <w:r w:rsidRPr="003A4367">
        <w:rPr>
          <w:rFonts w:ascii="Trebuchet MS" w:hAnsi="Trebuchet MS"/>
          <w:sz w:val="22"/>
          <w:szCs w:val="22"/>
        </w:rPr>
        <w:t xml:space="preserve"> </w:t>
      </w:r>
    </w:p>
    <w:p w:rsidR="0098056E" w:rsidRDefault="009E1CD9" w:rsidP="0098056E">
      <w:pPr>
        <w:pStyle w:val="Lijstalinea"/>
        <w:numPr>
          <w:ilvl w:val="0"/>
          <w:numId w:val="14"/>
        </w:numPr>
        <w:rPr>
          <w:rFonts w:ascii="Trebuchet MS" w:hAnsi="Trebuchet MS"/>
          <w:sz w:val="22"/>
          <w:szCs w:val="22"/>
        </w:rPr>
      </w:pPr>
      <w:r>
        <w:rPr>
          <w:rFonts w:ascii="Trebuchet MS" w:hAnsi="Trebuchet MS"/>
          <w:sz w:val="22"/>
          <w:szCs w:val="22"/>
        </w:rPr>
        <w:t>NHG Standaard Cardiovasculair risicomanagement (Tweede herziening). Huisarts Wet 2012;55(1):14-28.</w:t>
      </w:r>
    </w:p>
    <w:p w:rsidR="009E1CD9" w:rsidRPr="009C2709" w:rsidRDefault="009E1CD9" w:rsidP="009E1CD9">
      <w:pPr>
        <w:pStyle w:val="Lijstalinea"/>
        <w:ind w:left="360"/>
        <w:rPr>
          <w:rFonts w:ascii="Trebuchet MS" w:hAnsi="Trebuchet MS"/>
          <w:sz w:val="22"/>
          <w:szCs w:val="22"/>
        </w:rPr>
      </w:pPr>
      <w:r>
        <w:rPr>
          <w:rFonts w:ascii="Trebuchet MS" w:hAnsi="Trebuchet MS"/>
          <w:sz w:val="22"/>
          <w:szCs w:val="22"/>
        </w:rPr>
        <w:t xml:space="preserve">Volledige versie: </w:t>
      </w:r>
      <w:hyperlink r:id="rId70" w:history="1">
        <w:r w:rsidRPr="009E1CD9">
          <w:rPr>
            <w:rStyle w:val="Hyperlink"/>
            <w:rFonts w:ascii="Trebuchet MS" w:hAnsi="Trebuchet MS"/>
            <w:color w:val="auto"/>
            <w:sz w:val="22"/>
            <w:szCs w:val="22"/>
          </w:rPr>
          <w:t>https://www.nhg.org/standaarden/volledig/cardiovasculair-risicomanagement</w:t>
        </w:r>
      </w:hyperlink>
      <w:r w:rsidRPr="009E1CD9">
        <w:rPr>
          <w:rFonts w:ascii="Trebuchet MS" w:hAnsi="Trebuchet MS"/>
          <w:sz w:val="22"/>
          <w:szCs w:val="22"/>
        </w:rPr>
        <w:t xml:space="preserve"> </w:t>
      </w:r>
    </w:p>
    <w:p w:rsidR="001F4764" w:rsidRDefault="00E95922" w:rsidP="001F4764">
      <w:pPr>
        <w:pStyle w:val="Lijstalinea"/>
        <w:numPr>
          <w:ilvl w:val="0"/>
          <w:numId w:val="14"/>
        </w:numPr>
        <w:rPr>
          <w:rFonts w:ascii="Trebuchet MS" w:hAnsi="Trebuchet MS"/>
          <w:sz w:val="22"/>
          <w:szCs w:val="22"/>
        </w:rPr>
      </w:pPr>
      <w:r w:rsidRPr="001F4764">
        <w:rPr>
          <w:rFonts w:ascii="Trebuchet MS" w:hAnsi="Trebuchet MS"/>
          <w:sz w:val="22"/>
          <w:szCs w:val="22"/>
        </w:rPr>
        <w:t xml:space="preserve">NHG Standaard Atriumfibrilleren (Derde </w:t>
      </w:r>
      <w:r w:rsidR="001F4764" w:rsidRPr="001F4764">
        <w:rPr>
          <w:rFonts w:ascii="Trebuchet MS" w:hAnsi="Trebuchet MS"/>
          <w:sz w:val="22"/>
          <w:szCs w:val="22"/>
        </w:rPr>
        <w:t xml:space="preserve">partiële </w:t>
      </w:r>
      <w:r w:rsidRPr="001F4764">
        <w:rPr>
          <w:rFonts w:ascii="Trebuchet MS" w:hAnsi="Trebuchet MS"/>
          <w:sz w:val="22"/>
          <w:szCs w:val="22"/>
        </w:rPr>
        <w:t xml:space="preserve">herziening). </w:t>
      </w:r>
      <w:r w:rsidR="009D1758">
        <w:rPr>
          <w:rFonts w:ascii="Trebuchet MS" w:hAnsi="Trebuchet MS"/>
          <w:sz w:val="22"/>
          <w:szCs w:val="22"/>
        </w:rPr>
        <w:t xml:space="preserve">NHG werkgroep Atriumfibrilleren. </w:t>
      </w:r>
      <w:r w:rsidR="001F4764" w:rsidRPr="001F4764">
        <w:rPr>
          <w:rFonts w:ascii="Trebuchet MS" w:hAnsi="Trebuchet MS"/>
          <w:sz w:val="22"/>
          <w:szCs w:val="22"/>
        </w:rPr>
        <w:t>September 2017.</w:t>
      </w:r>
      <w:r w:rsidR="00F543D7" w:rsidRPr="001F4764">
        <w:rPr>
          <w:rFonts w:ascii="Trebuchet MS" w:hAnsi="Trebuchet MS"/>
          <w:sz w:val="22"/>
          <w:szCs w:val="22"/>
        </w:rPr>
        <w:t xml:space="preserve"> </w:t>
      </w:r>
    </w:p>
    <w:p w:rsidR="001F4764" w:rsidRDefault="001F4764" w:rsidP="001F4764">
      <w:pPr>
        <w:pStyle w:val="Lijstalinea"/>
        <w:ind w:left="360"/>
        <w:rPr>
          <w:rFonts w:ascii="Trebuchet MS" w:hAnsi="Trebuchet MS"/>
          <w:sz w:val="22"/>
          <w:szCs w:val="22"/>
        </w:rPr>
      </w:pPr>
      <w:r>
        <w:rPr>
          <w:rFonts w:ascii="Trebuchet MS" w:hAnsi="Trebuchet MS"/>
          <w:sz w:val="22"/>
          <w:szCs w:val="22"/>
        </w:rPr>
        <w:t xml:space="preserve">Volledige versie: </w:t>
      </w:r>
      <w:hyperlink r:id="rId71" w:history="1">
        <w:r w:rsidRPr="001F4764">
          <w:rPr>
            <w:rStyle w:val="Hyperlink"/>
            <w:rFonts w:ascii="Trebuchet MS" w:hAnsi="Trebuchet MS"/>
            <w:color w:val="auto"/>
            <w:sz w:val="22"/>
            <w:szCs w:val="22"/>
          </w:rPr>
          <w:t>https://www.nhg.org/standaarden/volledig/nhg-standaard-atriumfibrilleren-tweede-partiele-herziening</w:t>
        </w:r>
      </w:hyperlink>
      <w:r w:rsidRPr="001F4764">
        <w:rPr>
          <w:rFonts w:ascii="Trebuchet MS" w:hAnsi="Trebuchet MS"/>
          <w:sz w:val="22"/>
          <w:szCs w:val="22"/>
        </w:rPr>
        <w:t xml:space="preserve"> </w:t>
      </w:r>
    </w:p>
    <w:p w:rsidR="0098056E" w:rsidRDefault="00F543D7" w:rsidP="001F4764">
      <w:pPr>
        <w:pStyle w:val="Lijstalinea"/>
        <w:numPr>
          <w:ilvl w:val="0"/>
          <w:numId w:val="14"/>
        </w:numPr>
        <w:rPr>
          <w:rFonts w:ascii="Trebuchet MS" w:hAnsi="Trebuchet MS"/>
          <w:sz w:val="22"/>
          <w:szCs w:val="22"/>
        </w:rPr>
      </w:pPr>
      <w:r w:rsidRPr="001F4764">
        <w:rPr>
          <w:rFonts w:ascii="Trebuchet MS" w:hAnsi="Trebuchet MS"/>
          <w:sz w:val="22"/>
          <w:szCs w:val="22"/>
        </w:rPr>
        <w:t>NHG Standaard Stabiele angina pectori</w:t>
      </w:r>
      <w:r w:rsidR="00A56D2F">
        <w:rPr>
          <w:rFonts w:ascii="Trebuchet MS" w:hAnsi="Trebuchet MS"/>
          <w:sz w:val="22"/>
          <w:szCs w:val="22"/>
        </w:rPr>
        <w:t>s (Tweede herziening)</w:t>
      </w:r>
      <w:r w:rsidR="009D1758">
        <w:rPr>
          <w:rFonts w:ascii="Trebuchet MS" w:hAnsi="Trebuchet MS"/>
          <w:sz w:val="22"/>
          <w:szCs w:val="22"/>
        </w:rPr>
        <w:t xml:space="preserve">. Rutten FH, </w:t>
      </w:r>
      <w:proofErr w:type="spellStart"/>
      <w:r w:rsidR="009D1758">
        <w:rPr>
          <w:rFonts w:ascii="Trebuchet MS" w:hAnsi="Trebuchet MS"/>
          <w:sz w:val="22"/>
          <w:szCs w:val="22"/>
        </w:rPr>
        <w:t>Bohnen</w:t>
      </w:r>
      <w:proofErr w:type="spellEnd"/>
      <w:r w:rsidR="009D1758">
        <w:rPr>
          <w:rFonts w:ascii="Trebuchet MS" w:hAnsi="Trebuchet MS"/>
          <w:sz w:val="22"/>
          <w:szCs w:val="22"/>
        </w:rPr>
        <w:t xml:space="preserve"> AM, Schreuder BP, </w:t>
      </w:r>
      <w:proofErr w:type="spellStart"/>
      <w:r w:rsidR="009D1758">
        <w:rPr>
          <w:rFonts w:ascii="Trebuchet MS" w:hAnsi="Trebuchet MS"/>
          <w:sz w:val="22"/>
          <w:szCs w:val="22"/>
        </w:rPr>
        <w:t>Pupping</w:t>
      </w:r>
      <w:proofErr w:type="spellEnd"/>
      <w:r w:rsidR="009D1758">
        <w:rPr>
          <w:rFonts w:ascii="Trebuchet MS" w:hAnsi="Trebuchet MS"/>
          <w:sz w:val="22"/>
          <w:szCs w:val="22"/>
        </w:rPr>
        <w:t xml:space="preserve"> MDA, Bouma M. Huisarts Wet 2004:47(2):83-95.</w:t>
      </w:r>
      <w:r w:rsidRPr="001F4764">
        <w:rPr>
          <w:rFonts w:ascii="Trebuchet MS" w:hAnsi="Trebuchet MS"/>
          <w:sz w:val="22"/>
          <w:szCs w:val="22"/>
        </w:rPr>
        <w:t xml:space="preserve"> </w:t>
      </w:r>
    </w:p>
    <w:p w:rsidR="009D1758" w:rsidRPr="001F4764" w:rsidRDefault="009D1758" w:rsidP="009D1758">
      <w:pPr>
        <w:pStyle w:val="Lijstalinea"/>
        <w:ind w:left="360"/>
        <w:rPr>
          <w:rFonts w:ascii="Trebuchet MS" w:hAnsi="Trebuchet MS"/>
          <w:sz w:val="22"/>
          <w:szCs w:val="22"/>
        </w:rPr>
      </w:pPr>
      <w:r>
        <w:rPr>
          <w:rFonts w:ascii="Trebuchet MS" w:hAnsi="Trebuchet MS"/>
          <w:sz w:val="22"/>
          <w:szCs w:val="22"/>
        </w:rPr>
        <w:t xml:space="preserve">Volledige versie: </w:t>
      </w:r>
      <w:hyperlink r:id="rId72" w:history="1">
        <w:r w:rsidRPr="009D1758">
          <w:rPr>
            <w:rStyle w:val="Hyperlink"/>
            <w:rFonts w:ascii="Trebuchet MS" w:hAnsi="Trebuchet MS"/>
            <w:color w:val="auto"/>
            <w:sz w:val="22"/>
            <w:szCs w:val="22"/>
          </w:rPr>
          <w:t>https://www.nhg.org/standaarden/volledig/nhg-standaard-stabiele-angina-pectoris</w:t>
        </w:r>
      </w:hyperlink>
      <w:r w:rsidRPr="009D1758">
        <w:rPr>
          <w:rFonts w:ascii="Trebuchet MS" w:hAnsi="Trebuchet MS"/>
          <w:sz w:val="22"/>
          <w:szCs w:val="22"/>
        </w:rPr>
        <w:t xml:space="preserve"> </w:t>
      </w:r>
    </w:p>
    <w:p w:rsidR="009D1758" w:rsidRDefault="009D1758" w:rsidP="00A92193">
      <w:pPr>
        <w:pStyle w:val="Lijstalinea"/>
        <w:numPr>
          <w:ilvl w:val="0"/>
          <w:numId w:val="14"/>
        </w:numPr>
        <w:rPr>
          <w:rFonts w:ascii="Trebuchet MS" w:hAnsi="Trebuchet MS"/>
          <w:sz w:val="22"/>
          <w:szCs w:val="22"/>
        </w:rPr>
      </w:pPr>
      <w:r w:rsidRPr="009D1758">
        <w:rPr>
          <w:rFonts w:ascii="Trebuchet MS" w:hAnsi="Trebuchet MS"/>
          <w:sz w:val="22"/>
          <w:szCs w:val="22"/>
        </w:rPr>
        <w:t xml:space="preserve">NHG Standaard Beroerte (Eerste partiële herziening). NHG werkgroep Beroerte. </w:t>
      </w:r>
      <w:r>
        <w:rPr>
          <w:rFonts w:ascii="Trebuchet MS" w:hAnsi="Trebuchet MS"/>
          <w:sz w:val="22"/>
          <w:szCs w:val="22"/>
        </w:rPr>
        <w:t>2018.</w:t>
      </w:r>
      <w:r w:rsidR="00F543D7" w:rsidRPr="009D1758">
        <w:rPr>
          <w:rFonts w:ascii="Trebuchet MS" w:hAnsi="Trebuchet MS"/>
          <w:sz w:val="22"/>
          <w:szCs w:val="22"/>
        </w:rPr>
        <w:t xml:space="preserve"> </w:t>
      </w:r>
    </w:p>
    <w:p w:rsidR="009D1758" w:rsidRPr="009D1758" w:rsidRDefault="009D1758" w:rsidP="009D1758">
      <w:pPr>
        <w:pStyle w:val="Lijstalinea"/>
        <w:ind w:left="360"/>
        <w:rPr>
          <w:rFonts w:ascii="Trebuchet MS" w:hAnsi="Trebuchet MS"/>
          <w:b/>
          <w:sz w:val="22"/>
          <w:szCs w:val="22"/>
        </w:rPr>
      </w:pPr>
      <w:r>
        <w:rPr>
          <w:rFonts w:ascii="Trebuchet MS" w:hAnsi="Trebuchet MS"/>
          <w:sz w:val="22"/>
          <w:szCs w:val="22"/>
        </w:rPr>
        <w:t xml:space="preserve">Volledige versie: </w:t>
      </w:r>
      <w:hyperlink r:id="rId73" w:history="1">
        <w:r w:rsidRPr="009D1758">
          <w:rPr>
            <w:rStyle w:val="Hyperlink"/>
            <w:rFonts w:ascii="Trebuchet MS" w:hAnsi="Trebuchet MS"/>
            <w:color w:val="auto"/>
            <w:sz w:val="22"/>
            <w:szCs w:val="22"/>
          </w:rPr>
          <w:t>https://www.nhg.org/standaarden/volledig/nhg-standaard-beroerte</w:t>
        </w:r>
      </w:hyperlink>
      <w:r w:rsidRPr="009D1758">
        <w:rPr>
          <w:rFonts w:ascii="Trebuchet MS" w:hAnsi="Trebuchet MS"/>
          <w:sz w:val="22"/>
          <w:szCs w:val="22"/>
        </w:rPr>
        <w:t xml:space="preserve"> </w:t>
      </w:r>
    </w:p>
    <w:p w:rsidR="00617576" w:rsidRDefault="006A10F3" w:rsidP="00A92193">
      <w:pPr>
        <w:pStyle w:val="Lijstalinea"/>
        <w:numPr>
          <w:ilvl w:val="0"/>
          <w:numId w:val="14"/>
        </w:numPr>
        <w:rPr>
          <w:rFonts w:ascii="Trebuchet MS" w:hAnsi="Trebuchet MS"/>
          <w:sz w:val="22"/>
          <w:szCs w:val="22"/>
        </w:rPr>
      </w:pPr>
      <w:r>
        <w:rPr>
          <w:rFonts w:ascii="Trebuchet MS" w:hAnsi="Trebuchet MS"/>
          <w:sz w:val="22"/>
          <w:szCs w:val="22"/>
        </w:rPr>
        <w:t xml:space="preserve">NHG Standaard Pijn. De Jong L, Janssen PGH, Keizer D, </w:t>
      </w:r>
      <w:proofErr w:type="spellStart"/>
      <w:r>
        <w:rPr>
          <w:rFonts w:ascii="Trebuchet MS" w:hAnsi="Trebuchet MS"/>
          <w:sz w:val="22"/>
          <w:szCs w:val="22"/>
        </w:rPr>
        <w:t>Köke</w:t>
      </w:r>
      <w:proofErr w:type="spellEnd"/>
      <w:r>
        <w:rPr>
          <w:rFonts w:ascii="Trebuchet MS" w:hAnsi="Trebuchet MS"/>
          <w:sz w:val="22"/>
          <w:szCs w:val="22"/>
        </w:rPr>
        <w:t xml:space="preserve"> AJA, </w:t>
      </w:r>
      <w:proofErr w:type="spellStart"/>
      <w:r>
        <w:rPr>
          <w:rFonts w:ascii="Trebuchet MS" w:hAnsi="Trebuchet MS"/>
          <w:sz w:val="22"/>
          <w:szCs w:val="22"/>
        </w:rPr>
        <w:t>Schiere</w:t>
      </w:r>
      <w:proofErr w:type="spellEnd"/>
      <w:r>
        <w:rPr>
          <w:rFonts w:ascii="Trebuchet MS" w:hAnsi="Trebuchet MS"/>
          <w:sz w:val="22"/>
          <w:szCs w:val="22"/>
        </w:rPr>
        <w:t xml:space="preserve"> S, Van Bommel M, Van Coevorden RS, Van de </w:t>
      </w:r>
      <w:proofErr w:type="spellStart"/>
      <w:r>
        <w:rPr>
          <w:rFonts w:ascii="Trebuchet MS" w:hAnsi="Trebuchet MS"/>
          <w:sz w:val="22"/>
          <w:szCs w:val="22"/>
        </w:rPr>
        <w:t>Vusse</w:t>
      </w:r>
      <w:proofErr w:type="spellEnd"/>
      <w:r>
        <w:rPr>
          <w:rFonts w:ascii="Trebuchet MS" w:hAnsi="Trebuchet MS"/>
          <w:sz w:val="22"/>
          <w:szCs w:val="22"/>
        </w:rPr>
        <w:t xml:space="preserve"> A, Van den Donk M, Van Es A, Veldhoven CMM, Verduijn MM.</w:t>
      </w:r>
      <w:r w:rsidR="00617576">
        <w:rPr>
          <w:rFonts w:ascii="Trebuchet MS" w:hAnsi="Trebuchet MS"/>
          <w:sz w:val="22"/>
          <w:szCs w:val="22"/>
        </w:rPr>
        <w:t xml:space="preserve"> 2018.</w:t>
      </w:r>
    </w:p>
    <w:p w:rsidR="008A2752" w:rsidRPr="009D1758" w:rsidRDefault="00617576" w:rsidP="00617576">
      <w:pPr>
        <w:pStyle w:val="Lijstalinea"/>
        <w:ind w:left="360"/>
        <w:rPr>
          <w:rFonts w:ascii="Trebuchet MS" w:hAnsi="Trebuchet MS"/>
          <w:sz w:val="22"/>
          <w:szCs w:val="22"/>
        </w:rPr>
      </w:pPr>
      <w:r>
        <w:rPr>
          <w:rFonts w:ascii="Trebuchet MS" w:hAnsi="Trebuchet MS"/>
          <w:sz w:val="22"/>
          <w:szCs w:val="22"/>
        </w:rPr>
        <w:t xml:space="preserve">Volledige versie: </w:t>
      </w:r>
      <w:hyperlink r:id="rId74" w:history="1">
        <w:r w:rsidRPr="00617576">
          <w:rPr>
            <w:rStyle w:val="Hyperlink"/>
            <w:rFonts w:ascii="Trebuchet MS" w:hAnsi="Trebuchet MS"/>
            <w:color w:val="auto"/>
            <w:sz w:val="22"/>
            <w:szCs w:val="22"/>
          </w:rPr>
          <w:t>https://www.nhg.org/standaarden/volledig/nhg-standaard-pijn</w:t>
        </w:r>
      </w:hyperlink>
      <w:r w:rsidRPr="00617576">
        <w:rPr>
          <w:rFonts w:ascii="Trebuchet MS" w:hAnsi="Trebuchet MS"/>
          <w:sz w:val="22"/>
          <w:szCs w:val="22"/>
        </w:rPr>
        <w:t xml:space="preserve"> </w:t>
      </w:r>
    </w:p>
    <w:p w:rsidR="007F29D4" w:rsidRPr="009C2709" w:rsidRDefault="007F29D4" w:rsidP="00F543D7">
      <w:pPr>
        <w:pStyle w:val="Lijstalinea"/>
        <w:numPr>
          <w:ilvl w:val="0"/>
          <w:numId w:val="14"/>
        </w:numPr>
        <w:rPr>
          <w:rFonts w:ascii="Trebuchet MS" w:hAnsi="Trebuchet MS"/>
          <w:sz w:val="22"/>
          <w:szCs w:val="22"/>
        </w:rPr>
      </w:pPr>
      <w:r w:rsidRPr="009C2709">
        <w:rPr>
          <w:rFonts w:ascii="Trebuchet MS" w:hAnsi="Trebuchet MS"/>
          <w:sz w:val="22"/>
          <w:szCs w:val="22"/>
        </w:rPr>
        <w:t>Nederlandse Vereniging van Ziekenhuisapothekers Werkgroep Medicatiebegeleiding Commissie FPZ&amp;MV. Medicatieveiligheidsconsult (MVC) CWZ. 2012; versie 2.</w:t>
      </w:r>
    </w:p>
    <w:p w:rsidR="00E72138" w:rsidRDefault="00743B84" w:rsidP="0063622D">
      <w:pPr>
        <w:pStyle w:val="Lijstalinea"/>
        <w:numPr>
          <w:ilvl w:val="0"/>
          <w:numId w:val="14"/>
        </w:numPr>
        <w:rPr>
          <w:rFonts w:ascii="Trebuchet MS" w:hAnsi="Trebuchet MS"/>
          <w:sz w:val="22"/>
          <w:szCs w:val="22"/>
        </w:rPr>
      </w:pPr>
      <w:r w:rsidRPr="009C2709">
        <w:rPr>
          <w:rFonts w:ascii="Trebuchet MS" w:hAnsi="Trebuchet MS"/>
          <w:sz w:val="22"/>
          <w:szCs w:val="22"/>
        </w:rPr>
        <w:t>Geneesmiddelen en QT-intervalverlenging. Geneesmiddelenbulletin 2014;48(3);27-33</w:t>
      </w:r>
      <w:r w:rsidR="005323F9">
        <w:rPr>
          <w:rFonts w:ascii="Trebuchet MS" w:hAnsi="Trebuchet MS"/>
          <w:sz w:val="22"/>
          <w:szCs w:val="22"/>
        </w:rPr>
        <w:t>.</w:t>
      </w:r>
    </w:p>
    <w:p w:rsidR="005323F9" w:rsidRPr="0063622D" w:rsidRDefault="005323F9" w:rsidP="005323F9">
      <w:pPr>
        <w:pStyle w:val="Lijstalinea"/>
        <w:ind w:left="360"/>
        <w:rPr>
          <w:rFonts w:ascii="Trebuchet MS" w:hAnsi="Trebuchet MS"/>
          <w:sz w:val="22"/>
          <w:szCs w:val="22"/>
        </w:rPr>
      </w:pPr>
      <w:r>
        <w:rPr>
          <w:rFonts w:ascii="Trebuchet MS" w:hAnsi="Trebuchet MS"/>
          <w:sz w:val="22"/>
          <w:szCs w:val="22"/>
        </w:rPr>
        <w:t xml:space="preserve">Volledige versie: </w:t>
      </w:r>
      <w:hyperlink r:id="rId75" w:history="1">
        <w:r w:rsidRPr="005323F9">
          <w:rPr>
            <w:rStyle w:val="Hyperlink"/>
            <w:rFonts w:ascii="Trebuchet MS" w:hAnsi="Trebuchet MS"/>
            <w:color w:val="auto"/>
            <w:sz w:val="22"/>
            <w:szCs w:val="22"/>
          </w:rPr>
          <w:t>https://www.ge-bu.nl/artikel/geneesmiddelen-en-qtintervalverlenging</w:t>
        </w:r>
      </w:hyperlink>
      <w:r w:rsidRPr="005323F9">
        <w:rPr>
          <w:rFonts w:ascii="Trebuchet MS" w:hAnsi="Trebuchet MS"/>
          <w:sz w:val="22"/>
          <w:szCs w:val="22"/>
        </w:rPr>
        <w:t xml:space="preserve"> </w:t>
      </w:r>
    </w:p>
    <w:p w:rsidR="009D1758" w:rsidRDefault="009D1758">
      <w:pPr>
        <w:rPr>
          <w:rFonts w:ascii="Trebuchet MS" w:eastAsiaTheme="majorEastAsia" w:hAnsi="Trebuchet MS" w:cstheme="majorBidi"/>
          <w:b/>
          <w:bCs/>
          <w:color w:val="000000" w:themeColor="text1"/>
          <w:sz w:val="28"/>
          <w:szCs w:val="26"/>
        </w:rPr>
      </w:pPr>
      <w:r>
        <w:rPr>
          <w:rFonts w:ascii="Trebuchet MS" w:hAnsi="Trebuchet MS"/>
          <w:color w:val="000000" w:themeColor="text1"/>
          <w:sz w:val="28"/>
        </w:rPr>
        <w:br w:type="page"/>
      </w:r>
    </w:p>
    <w:p w:rsidR="0053051C" w:rsidRDefault="0053051C" w:rsidP="0053051C">
      <w:pPr>
        <w:pStyle w:val="Kop2"/>
        <w:rPr>
          <w:rFonts w:ascii="Trebuchet MS" w:hAnsi="Trebuchet MS"/>
          <w:color w:val="000000" w:themeColor="text1"/>
          <w:sz w:val="28"/>
        </w:rPr>
      </w:pPr>
      <w:r w:rsidRPr="00E37CD1">
        <w:rPr>
          <w:rFonts w:ascii="Trebuchet MS" w:hAnsi="Trebuchet MS"/>
          <w:color w:val="000000" w:themeColor="text1"/>
          <w:sz w:val="28"/>
        </w:rPr>
        <w:lastRenderedPageBreak/>
        <w:t>Auteurs</w:t>
      </w:r>
    </w:p>
    <w:p w:rsidR="009D1758" w:rsidRPr="009D1758" w:rsidRDefault="009D1758" w:rsidP="009D1758">
      <w:pPr>
        <w:pStyle w:val="Geenafstand"/>
      </w:pPr>
    </w:p>
    <w:p w:rsidR="00993B8B" w:rsidRPr="009C2709" w:rsidRDefault="00993B8B" w:rsidP="00993B8B">
      <w:pPr>
        <w:pStyle w:val="Geenafstand"/>
        <w:numPr>
          <w:ilvl w:val="0"/>
          <w:numId w:val="7"/>
        </w:numPr>
        <w:rPr>
          <w:rFonts w:ascii="Trebuchet MS" w:hAnsi="Trebuchet MS"/>
        </w:rPr>
      </w:pPr>
      <w:r w:rsidRPr="009C2709">
        <w:rPr>
          <w:rFonts w:ascii="Trebuchet MS" w:hAnsi="Trebuchet MS"/>
        </w:rPr>
        <w:t xml:space="preserve">Nella </w:t>
      </w:r>
      <w:proofErr w:type="spellStart"/>
      <w:r w:rsidR="00B67A0C">
        <w:rPr>
          <w:rFonts w:ascii="Trebuchet MS" w:hAnsi="Trebuchet MS"/>
        </w:rPr>
        <w:t>Leijten</w:t>
      </w:r>
      <w:proofErr w:type="spellEnd"/>
      <w:r w:rsidR="00B67A0C">
        <w:rPr>
          <w:rFonts w:ascii="Trebuchet MS" w:hAnsi="Trebuchet MS"/>
        </w:rPr>
        <w:t>-</w:t>
      </w:r>
      <w:r w:rsidRPr="009C2709">
        <w:rPr>
          <w:rFonts w:ascii="Trebuchet MS" w:hAnsi="Trebuchet MS"/>
        </w:rPr>
        <w:t>Wackwitz MSc, basisarts medicatieveiligheid</w:t>
      </w:r>
    </w:p>
    <w:p w:rsidR="008A09A6" w:rsidRPr="009C2709" w:rsidRDefault="008A09A6" w:rsidP="0053051C">
      <w:pPr>
        <w:pStyle w:val="Geenafstand"/>
        <w:numPr>
          <w:ilvl w:val="0"/>
          <w:numId w:val="7"/>
        </w:numPr>
        <w:rPr>
          <w:rFonts w:ascii="Trebuchet MS" w:hAnsi="Trebuchet MS"/>
        </w:rPr>
      </w:pPr>
      <w:r w:rsidRPr="009C2709">
        <w:rPr>
          <w:rFonts w:ascii="Trebuchet MS" w:hAnsi="Trebuchet MS"/>
        </w:rPr>
        <w:t>Prof. dr. Michiel van Agtmael, internist, klinisch farmacoloog &amp; hoofd sectie farmacotherapie</w:t>
      </w:r>
    </w:p>
    <w:p w:rsidR="0053051C" w:rsidRPr="009C2709" w:rsidRDefault="008A09A6" w:rsidP="0053051C">
      <w:pPr>
        <w:pStyle w:val="Geenafstand"/>
        <w:numPr>
          <w:ilvl w:val="0"/>
          <w:numId w:val="7"/>
        </w:numPr>
        <w:rPr>
          <w:rFonts w:ascii="Trebuchet MS" w:hAnsi="Trebuchet MS"/>
        </w:rPr>
      </w:pPr>
      <w:r w:rsidRPr="009C2709">
        <w:rPr>
          <w:rFonts w:ascii="Trebuchet MS" w:hAnsi="Trebuchet MS"/>
        </w:rPr>
        <w:t xml:space="preserve">Drs. </w:t>
      </w:r>
      <w:r w:rsidR="005C4665">
        <w:rPr>
          <w:rFonts w:ascii="Trebuchet MS" w:hAnsi="Trebuchet MS"/>
        </w:rPr>
        <w:t>Esmé</w:t>
      </w:r>
      <w:r w:rsidR="0053051C" w:rsidRPr="009C2709">
        <w:rPr>
          <w:rFonts w:ascii="Trebuchet MS" w:hAnsi="Trebuchet MS"/>
        </w:rPr>
        <w:t>e Beers-Vural, ziekenhuisarts</w:t>
      </w:r>
    </w:p>
    <w:p w:rsidR="0053051C" w:rsidRPr="009C2709" w:rsidRDefault="008A09A6" w:rsidP="0053051C">
      <w:pPr>
        <w:pStyle w:val="Geenafstand"/>
        <w:numPr>
          <w:ilvl w:val="0"/>
          <w:numId w:val="7"/>
        </w:numPr>
        <w:rPr>
          <w:rFonts w:ascii="Trebuchet MS" w:hAnsi="Trebuchet MS"/>
        </w:rPr>
      </w:pPr>
      <w:r w:rsidRPr="009C2709">
        <w:rPr>
          <w:rFonts w:ascii="Trebuchet MS" w:hAnsi="Trebuchet MS"/>
        </w:rPr>
        <w:t xml:space="preserve">Dr. </w:t>
      </w:r>
      <w:r w:rsidR="0053051C" w:rsidRPr="009C2709">
        <w:rPr>
          <w:rFonts w:ascii="Trebuchet MS" w:hAnsi="Trebuchet MS"/>
        </w:rPr>
        <w:t>Pierre Bet, ziekenhuisapotheker &amp; klinisch farmacoloog</w:t>
      </w:r>
    </w:p>
    <w:p w:rsidR="0053051C" w:rsidRPr="009C2709" w:rsidRDefault="0053051C" w:rsidP="0053051C">
      <w:pPr>
        <w:pStyle w:val="Geenafstand"/>
        <w:numPr>
          <w:ilvl w:val="0"/>
          <w:numId w:val="7"/>
        </w:numPr>
        <w:rPr>
          <w:rFonts w:ascii="Trebuchet MS" w:hAnsi="Trebuchet MS"/>
        </w:rPr>
      </w:pPr>
      <w:r w:rsidRPr="009C2709">
        <w:rPr>
          <w:rFonts w:ascii="Trebuchet MS" w:hAnsi="Trebuchet MS"/>
        </w:rPr>
        <w:t>David Brinkman</w:t>
      </w:r>
      <w:r w:rsidR="008A09A6" w:rsidRPr="009C2709">
        <w:rPr>
          <w:rFonts w:ascii="Trebuchet MS" w:hAnsi="Trebuchet MS"/>
        </w:rPr>
        <w:t xml:space="preserve"> MSc</w:t>
      </w:r>
      <w:r w:rsidRPr="009C2709">
        <w:rPr>
          <w:rFonts w:ascii="Trebuchet MS" w:hAnsi="Trebuchet MS"/>
        </w:rPr>
        <w:t>, arts-onderzoeker &amp; klinisch farmacoloog i.o.</w:t>
      </w:r>
    </w:p>
    <w:p w:rsidR="0053051C" w:rsidRPr="009C2709" w:rsidRDefault="0053051C" w:rsidP="0053051C">
      <w:pPr>
        <w:pStyle w:val="Geenafstand"/>
        <w:numPr>
          <w:ilvl w:val="0"/>
          <w:numId w:val="7"/>
        </w:numPr>
        <w:rPr>
          <w:rFonts w:ascii="Trebuchet MS" w:hAnsi="Trebuchet MS"/>
        </w:rPr>
      </w:pPr>
      <w:r w:rsidRPr="009C2709">
        <w:rPr>
          <w:rFonts w:ascii="Trebuchet MS" w:hAnsi="Trebuchet MS"/>
        </w:rPr>
        <w:t>Anniek Dooper</w:t>
      </w:r>
      <w:r w:rsidR="008A09A6" w:rsidRPr="009C2709">
        <w:rPr>
          <w:rFonts w:ascii="Trebuchet MS" w:hAnsi="Trebuchet MS"/>
        </w:rPr>
        <w:t xml:space="preserve"> MSc</w:t>
      </w:r>
      <w:r w:rsidRPr="009C2709">
        <w:rPr>
          <w:rFonts w:ascii="Trebuchet MS" w:hAnsi="Trebuchet MS"/>
        </w:rPr>
        <w:t>, ziekenhuisarts i.o.</w:t>
      </w:r>
    </w:p>
    <w:p w:rsidR="00B52633" w:rsidRPr="009C2709" w:rsidRDefault="00B52633" w:rsidP="00B52633">
      <w:pPr>
        <w:pStyle w:val="Geenafstand"/>
        <w:numPr>
          <w:ilvl w:val="0"/>
          <w:numId w:val="7"/>
        </w:numPr>
        <w:rPr>
          <w:rFonts w:ascii="Trebuchet MS" w:hAnsi="Trebuchet MS"/>
        </w:rPr>
      </w:pPr>
      <w:r w:rsidRPr="009C2709">
        <w:rPr>
          <w:rFonts w:ascii="Trebuchet MS" w:hAnsi="Trebuchet MS"/>
        </w:rPr>
        <w:t>Rashudy Mahomedradja MSc, apotheker</w:t>
      </w:r>
    </w:p>
    <w:p w:rsidR="008A09A6" w:rsidRPr="009C2709" w:rsidRDefault="008A09A6" w:rsidP="0053051C">
      <w:pPr>
        <w:pStyle w:val="Geenafstand"/>
        <w:numPr>
          <w:ilvl w:val="0"/>
          <w:numId w:val="7"/>
        </w:numPr>
        <w:rPr>
          <w:rFonts w:ascii="Trebuchet MS" w:hAnsi="Trebuchet MS"/>
        </w:rPr>
      </w:pPr>
      <w:r w:rsidRPr="009C2709">
        <w:rPr>
          <w:rFonts w:ascii="Trebuchet MS" w:hAnsi="Trebuchet MS"/>
        </w:rPr>
        <w:t>Dr. Kim Sigaloff, internist-infectioloog</w:t>
      </w:r>
    </w:p>
    <w:p w:rsidR="007C727D" w:rsidRDefault="0053051C" w:rsidP="007C727D">
      <w:pPr>
        <w:pStyle w:val="Geenafstand"/>
        <w:numPr>
          <w:ilvl w:val="0"/>
          <w:numId w:val="7"/>
        </w:numPr>
        <w:rPr>
          <w:rFonts w:ascii="Trebuchet MS" w:hAnsi="Trebuchet MS"/>
        </w:rPr>
      </w:pPr>
      <w:r w:rsidRPr="009C2709">
        <w:rPr>
          <w:rFonts w:ascii="Trebuchet MS" w:hAnsi="Trebuchet MS"/>
        </w:rPr>
        <w:t>Rutger Verbeek</w:t>
      </w:r>
      <w:r w:rsidR="008A09A6" w:rsidRPr="009C2709">
        <w:rPr>
          <w:rFonts w:ascii="Trebuchet MS" w:hAnsi="Trebuchet MS"/>
        </w:rPr>
        <w:t xml:space="preserve"> MSc</w:t>
      </w:r>
      <w:r w:rsidRPr="009C2709">
        <w:rPr>
          <w:rFonts w:ascii="Trebuchet MS" w:hAnsi="Trebuchet MS"/>
        </w:rPr>
        <w:t>, arts-onderzoeker &amp; apotheker</w:t>
      </w:r>
    </w:p>
    <w:p w:rsidR="009D1758" w:rsidRPr="0063622D" w:rsidRDefault="009D1758" w:rsidP="009D1758">
      <w:pPr>
        <w:pStyle w:val="Geenafstand"/>
        <w:ind w:left="360"/>
        <w:rPr>
          <w:rFonts w:ascii="Trebuchet MS" w:hAnsi="Trebuchet MS"/>
        </w:rPr>
      </w:pPr>
    </w:p>
    <w:p w:rsidR="007C727D" w:rsidRDefault="007C727D" w:rsidP="007C727D">
      <w:pPr>
        <w:pStyle w:val="Kop2"/>
        <w:rPr>
          <w:rFonts w:ascii="Trebuchet MS" w:hAnsi="Trebuchet MS"/>
          <w:color w:val="auto"/>
          <w:sz w:val="28"/>
          <w:szCs w:val="28"/>
        </w:rPr>
      </w:pPr>
      <w:r w:rsidRPr="007C727D">
        <w:rPr>
          <w:rFonts w:ascii="Trebuchet MS" w:hAnsi="Trebuchet MS"/>
          <w:color w:val="auto"/>
          <w:sz w:val="28"/>
          <w:szCs w:val="28"/>
        </w:rPr>
        <w:t>Disclaimer</w:t>
      </w:r>
    </w:p>
    <w:p w:rsidR="009D1758" w:rsidRPr="009D1758" w:rsidRDefault="009D1758" w:rsidP="009D1758">
      <w:pPr>
        <w:pStyle w:val="Geenafstand"/>
      </w:pPr>
    </w:p>
    <w:p w:rsidR="00F6562D" w:rsidRDefault="000B0C0D" w:rsidP="0063622D">
      <w:pPr>
        <w:pStyle w:val="Geenafstand"/>
        <w:rPr>
          <w:rFonts w:ascii="Trebuchet MS" w:hAnsi="Trebuchet MS"/>
        </w:rPr>
      </w:pPr>
      <w:r w:rsidRPr="000B0C0D">
        <w:rPr>
          <w:rFonts w:ascii="Trebuchet MS" w:hAnsi="Trebuchet MS"/>
        </w:rPr>
        <w:t xml:space="preserve">De voorbeelden genoemd in de richtlijn zijn bedoeld ter illustratie van de verschillende stappen. </w:t>
      </w:r>
      <w:r>
        <w:rPr>
          <w:rFonts w:ascii="Trebuchet MS" w:hAnsi="Trebuchet MS"/>
        </w:rPr>
        <w:t>De lijst met voorbeelden is niet uitputtend.</w:t>
      </w:r>
      <w:r>
        <w:rPr>
          <w:rFonts w:ascii="Open Sans" w:hAnsi="Open Sans" w:cs="Arial"/>
          <w:color w:val="676767"/>
          <w:sz w:val="21"/>
          <w:szCs w:val="21"/>
        </w:rPr>
        <w:t xml:space="preserve"> </w:t>
      </w:r>
      <w:r w:rsidRPr="000B0C0D">
        <w:rPr>
          <w:rFonts w:ascii="Trebuchet MS" w:hAnsi="Trebuchet MS" w:cs="Arial"/>
        </w:rPr>
        <w:t xml:space="preserve">Hoewel bij het samenstellen van de </w:t>
      </w:r>
      <w:r>
        <w:rPr>
          <w:rFonts w:ascii="Trebuchet MS" w:hAnsi="Trebuchet MS" w:cs="Arial"/>
        </w:rPr>
        <w:t>richtlijn</w:t>
      </w:r>
      <w:r w:rsidRPr="000B0C0D">
        <w:rPr>
          <w:rFonts w:ascii="Trebuchet MS" w:hAnsi="Trebuchet MS" w:cs="Arial"/>
        </w:rPr>
        <w:t xml:space="preserve"> uiterste zorgvuldigheid is betracht, kan Amsterdam UMC, locatie VUmc geen enkele aansprakelijkheid aanvaarden voor eventuele onjuistheden in de verstrekte adviezen, genomen beslissingen gebaseerd op de inhoud van deze </w:t>
      </w:r>
      <w:r>
        <w:rPr>
          <w:rFonts w:ascii="Trebuchet MS" w:hAnsi="Trebuchet MS" w:cs="Arial"/>
        </w:rPr>
        <w:t>richtlijn</w:t>
      </w:r>
      <w:r w:rsidRPr="000B0C0D">
        <w:rPr>
          <w:rFonts w:ascii="Trebuchet MS" w:hAnsi="Trebuchet MS" w:cs="Arial"/>
        </w:rPr>
        <w:t xml:space="preserve">, evenals voor eventuele directe of indirecte schade voortvloeiend uit het gebruik van de </w:t>
      </w:r>
      <w:r>
        <w:rPr>
          <w:rFonts w:ascii="Trebuchet MS" w:hAnsi="Trebuchet MS" w:cs="Arial"/>
        </w:rPr>
        <w:t>richtlijn</w:t>
      </w:r>
      <w:r w:rsidRPr="000B0C0D">
        <w:rPr>
          <w:rFonts w:ascii="Trebuchet MS" w:hAnsi="Trebuchet MS" w:cs="Arial"/>
        </w:rPr>
        <w:t>. Het voorschrijven van geneesmiddelen geschiedt in alle gevallen onder de exclusieve verantwoordelijkheid van de behandelend/voorschrijvend arts die de medicatieadviezen weloverwogen dient toe te passen bij de individuele patiënt.</w:t>
      </w:r>
      <w:r w:rsidR="0063622D">
        <w:rPr>
          <w:rFonts w:ascii="Trebuchet MS" w:hAnsi="Trebuchet MS" w:cs="Arial"/>
        </w:rPr>
        <w:t xml:space="preserve"> </w:t>
      </w:r>
      <w:r w:rsidR="0063622D" w:rsidRPr="0063622D">
        <w:rPr>
          <w:rFonts w:ascii="Trebuchet MS" w:hAnsi="Trebuchet MS"/>
        </w:rPr>
        <w:t xml:space="preserve">Amsterdam UMC, locatie VUmc verschaft de </w:t>
      </w:r>
      <w:r w:rsidR="0063622D">
        <w:rPr>
          <w:rFonts w:ascii="Trebuchet MS" w:hAnsi="Trebuchet MS"/>
        </w:rPr>
        <w:t xml:space="preserve">richtlijn zonder </w:t>
      </w:r>
      <w:r w:rsidR="0063622D" w:rsidRPr="0063622D">
        <w:rPr>
          <w:rFonts w:ascii="Trebuchet MS" w:hAnsi="Trebuchet MS"/>
        </w:rPr>
        <w:t>garantie of waarborg ten aanzien van de deugdelijkheid, geschiktheid voor ee</w:t>
      </w:r>
      <w:r w:rsidR="00F6562D">
        <w:rPr>
          <w:rFonts w:ascii="Trebuchet MS" w:hAnsi="Trebuchet MS"/>
        </w:rPr>
        <w:t xml:space="preserve">n specifiek doel of anderszins. </w:t>
      </w:r>
    </w:p>
    <w:p w:rsidR="00F6562D" w:rsidRDefault="00F6562D" w:rsidP="0063622D">
      <w:pPr>
        <w:pStyle w:val="Geenafstand"/>
        <w:rPr>
          <w:rFonts w:ascii="Trebuchet MS" w:hAnsi="Trebuchet MS"/>
        </w:rPr>
      </w:pPr>
    </w:p>
    <w:p w:rsidR="0063622D" w:rsidRPr="008049C9" w:rsidRDefault="005C4665" w:rsidP="0063622D">
      <w:pPr>
        <w:pStyle w:val="Geenafstand"/>
        <w:rPr>
          <w:rFonts w:ascii="Trebuchet MS" w:hAnsi="Trebuchet MS" w:cs="Arial"/>
        </w:rPr>
      </w:pPr>
      <w:r w:rsidRPr="008049C9">
        <w:rPr>
          <w:rFonts w:ascii="Trebuchet MS" w:hAnsi="Trebuchet MS"/>
        </w:rPr>
        <w:t xml:space="preserve">Hoewel getracht is uiterst zorgvuldig om te gaan met bronvermelding, </w:t>
      </w:r>
      <w:r w:rsidR="0063622D" w:rsidRPr="008049C9">
        <w:rPr>
          <w:rFonts w:ascii="Trebuchet MS" w:hAnsi="Trebuchet MS"/>
        </w:rPr>
        <w:t>garandeert Amsterdam UMC, locatie VUmc niet dat de inhoud van de richtlijn geen inbreuk maakt op (eventuele) (auteurs) rechten van derden.</w:t>
      </w:r>
    </w:p>
    <w:p w:rsidR="0063622D" w:rsidRPr="008049C9" w:rsidRDefault="0063622D" w:rsidP="0063622D">
      <w:pPr>
        <w:pStyle w:val="Geenafstand"/>
        <w:rPr>
          <w:rFonts w:ascii="Trebuchet MS" w:hAnsi="Trebuchet MS"/>
        </w:rPr>
      </w:pPr>
      <w:r w:rsidRPr="008049C9">
        <w:rPr>
          <w:rFonts w:ascii="Trebuchet MS" w:hAnsi="Trebuchet MS"/>
        </w:rPr>
        <w:t xml:space="preserve">Alle rechten van intellectuele eigendom welke van toepassing zijn op deze richtlijn berusten bij Amsterdam UMC, locatie VUmc. De inhoud van de richtlijn mag niet zonder schriftelijke toestemming van Amsterdam UMC, locatie VUmc worden vermenigvuldigd, gekopieerd, gedistribueerd, gepubliceerd en/of openbaar worden gemaakt met behulp van welk middel dan ook. Dit is zowel van toepassing op het geheel als ook op de afzonderlijke onderdelen van deze richtlijn. </w:t>
      </w:r>
    </w:p>
    <w:p w:rsidR="009B08E5" w:rsidRPr="008049C9" w:rsidRDefault="009B08E5" w:rsidP="007C727D">
      <w:pPr>
        <w:pStyle w:val="Geenafstand"/>
        <w:rPr>
          <w:rFonts w:ascii="Trebuchet MS" w:hAnsi="Trebuchet MS"/>
        </w:rPr>
      </w:pPr>
      <w:r w:rsidRPr="008049C9">
        <w:rPr>
          <w:rFonts w:ascii="Trebuchet MS" w:hAnsi="Trebuchet MS"/>
        </w:rPr>
        <w:br w:type="page"/>
      </w:r>
    </w:p>
    <w:p w:rsidR="00087E21" w:rsidRPr="009C2709" w:rsidRDefault="00087E21" w:rsidP="00472F57">
      <w:pPr>
        <w:pStyle w:val="Kop2"/>
        <w:rPr>
          <w:rFonts w:ascii="Trebuchet MS" w:hAnsi="Trebuchet MS"/>
          <w:color w:val="auto"/>
          <w:sz w:val="28"/>
          <w:szCs w:val="28"/>
        </w:rPr>
        <w:sectPr w:rsidR="00087E21" w:rsidRPr="009C2709" w:rsidSect="00087E21">
          <w:headerReference w:type="default" r:id="rId76"/>
          <w:headerReference w:type="first" r:id="rId77"/>
          <w:pgSz w:w="11910" w:h="16840"/>
          <w:pgMar w:top="1418" w:right="1418" w:bottom="1418" w:left="1418" w:header="709" w:footer="709" w:gutter="0"/>
          <w:cols w:space="708"/>
          <w:noEndnote/>
          <w:docGrid w:linePitch="299"/>
        </w:sectPr>
      </w:pPr>
    </w:p>
    <w:p w:rsidR="00087E21" w:rsidRPr="00E37CD1" w:rsidRDefault="00BA08A3" w:rsidP="00472F57">
      <w:pPr>
        <w:pStyle w:val="Kop2"/>
        <w:rPr>
          <w:rFonts w:ascii="Trebuchet MS" w:hAnsi="Trebuchet MS"/>
          <w:color w:val="000000" w:themeColor="text1"/>
          <w:sz w:val="28"/>
          <w:szCs w:val="28"/>
        </w:rPr>
      </w:pPr>
      <w:r w:rsidRPr="00E37CD1">
        <w:rPr>
          <w:rFonts w:ascii="Trebuchet MS" w:hAnsi="Trebuchet MS"/>
          <w:color w:val="000000" w:themeColor="text1"/>
          <w:sz w:val="28"/>
          <w:szCs w:val="28"/>
        </w:rPr>
        <w:lastRenderedPageBreak/>
        <w:t>Bijlagen:</w:t>
      </w:r>
    </w:p>
    <w:p w:rsidR="00087E21" w:rsidRPr="00E37CD1" w:rsidRDefault="00087E21" w:rsidP="00087E21">
      <w:pPr>
        <w:pStyle w:val="Kop2"/>
        <w:rPr>
          <w:rFonts w:ascii="Trebuchet MS" w:hAnsi="Trebuchet MS"/>
          <w:color w:val="000000" w:themeColor="text1"/>
          <w:sz w:val="22"/>
          <w:szCs w:val="22"/>
        </w:rPr>
      </w:pPr>
      <w:bookmarkStart w:id="19" w:name="_Schema_medicatiebeoordeling_1"/>
      <w:bookmarkStart w:id="20" w:name="_Schema_medicatiereview"/>
      <w:bookmarkEnd w:id="19"/>
      <w:bookmarkEnd w:id="20"/>
      <w:r w:rsidRPr="00E37CD1">
        <w:rPr>
          <w:rFonts w:ascii="Trebuchet MS" w:hAnsi="Trebuchet MS"/>
          <w:color w:val="000000" w:themeColor="text1"/>
          <w:sz w:val="22"/>
          <w:szCs w:val="22"/>
        </w:rPr>
        <w:t>Schema medicatie</w:t>
      </w:r>
      <w:r w:rsidR="00382407" w:rsidRPr="00E37CD1">
        <w:rPr>
          <w:rFonts w:ascii="Trebuchet MS" w:hAnsi="Trebuchet MS"/>
          <w:color w:val="000000" w:themeColor="text1"/>
          <w:sz w:val="22"/>
          <w:szCs w:val="22"/>
        </w:rPr>
        <w:t>review</w:t>
      </w:r>
    </w:p>
    <w:p w:rsidR="00087E21" w:rsidRPr="009C2709" w:rsidRDefault="00087E21" w:rsidP="00087E21">
      <w:pPr>
        <w:rPr>
          <w:rFonts w:ascii="Trebuchet MS" w:hAnsi="Trebuchet MS"/>
        </w:rPr>
      </w:pPr>
      <w:proofErr w:type="spellStart"/>
      <w:r w:rsidRPr="009C2709">
        <w:rPr>
          <w:rFonts w:ascii="Trebuchet MS" w:hAnsi="Trebuchet MS"/>
        </w:rPr>
        <w:t>Patiëntnr</w:t>
      </w:r>
      <w:proofErr w:type="spellEnd"/>
      <w:r w:rsidRPr="009C2709">
        <w:rPr>
          <w:rFonts w:ascii="Trebuchet MS" w:hAnsi="Trebuchet MS"/>
        </w:rPr>
        <w:t>: ………………….</w:t>
      </w:r>
      <w:r w:rsidRPr="009C2709">
        <w:rPr>
          <w:rFonts w:ascii="Trebuchet MS" w:hAnsi="Trebuchet MS"/>
        </w:rPr>
        <w:tab/>
      </w:r>
      <w:r w:rsidRPr="009C2709">
        <w:rPr>
          <w:rFonts w:ascii="Trebuchet MS" w:hAnsi="Trebuchet MS"/>
        </w:rPr>
        <w:tab/>
        <w:t>Ges</w:t>
      </w:r>
      <w:r w:rsidR="009C2709">
        <w:rPr>
          <w:rFonts w:ascii="Trebuchet MS" w:hAnsi="Trebuchet MS"/>
        </w:rPr>
        <w:t>lacht: M/V</w:t>
      </w:r>
      <w:r w:rsidR="009C2709">
        <w:rPr>
          <w:rFonts w:ascii="Trebuchet MS" w:hAnsi="Trebuchet MS"/>
        </w:rPr>
        <w:tab/>
      </w:r>
      <w:r w:rsidR="009C2709">
        <w:rPr>
          <w:rFonts w:ascii="Trebuchet MS" w:hAnsi="Trebuchet MS"/>
        </w:rPr>
        <w:tab/>
        <w:t>Leeftijd: ….. jaar</w:t>
      </w:r>
      <w:r w:rsidR="009C2709">
        <w:rPr>
          <w:rFonts w:ascii="Trebuchet MS" w:hAnsi="Trebuchet MS"/>
        </w:rPr>
        <w:tab/>
      </w:r>
      <w:r w:rsidRPr="009C2709">
        <w:rPr>
          <w:rFonts w:ascii="Trebuchet MS" w:hAnsi="Trebuchet MS"/>
        </w:rPr>
        <w:t>RvO: ………………………………………………………………………………………</w:t>
      </w:r>
    </w:p>
    <w:p w:rsidR="00087E21" w:rsidRPr="009C2709" w:rsidRDefault="00087E21" w:rsidP="00087E21">
      <w:pPr>
        <w:rPr>
          <w:rFonts w:ascii="Trebuchet MS" w:hAnsi="Trebuchet MS"/>
        </w:rPr>
      </w:pPr>
      <w:r w:rsidRPr="009C2709">
        <w:rPr>
          <w:rFonts w:ascii="Trebuchet MS" w:hAnsi="Trebuchet MS"/>
        </w:rPr>
        <w:t>Allergie</w:t>
      </w:r>
      <w:r w:rsidR="009C2709">
        <w:rPr>
          <w:rFonts w:ascii="Trebuchet MS" w:hAnsi="Trebuchet MS"/>
        </w:rPr>
        <w:t>ën: …………………</w:t>
      </w:r>
      <w:r w:rsidR="009C2709">
        <w:rPr>
          <w:rFonts w:ascii="Trebuchet MS" w:hAnsi="Trebuchet MS"/>
        </w:rPr>
        <w:tab/>
      </w:r>
      <w:r w:rsidR="009C2709">
        <w:rPr>
          <w:rFonts w:ascii="Trebuchet MS" w:hAnsi="Trebuchet MS"/>
        </w:rPr>
        <w:tab/>
        <w:t>Gewicht: ..... kg</w:t>
      </w:r>
      <w:r w:rsidR="009C2709">
        <w:rPr>
          <w:rFonts w:ascii="Trebuchet MS" w:hAnsi="Trebuchet MS"/>
        </w:rPr>
        <w:tab/>
        <w:t>Lengte ….. cm</w:t>
      </w:r>
      <w:r w:rsidR="009C2709">
        <w:rPr>
          <w:rFonts w:ascii="Trebuchet MS" w:hAnsi="Trebuchet MS"/>
        </w:rPr>
        <w:tab/>
      </w:r>
      <w:r w:rsidR="00E51439" w:rsidRPr="009C2709">
        <w:rPr>
          <w:rFonts w:ascii="Trebuchet MS" w:hAnsi="Trebuchet MS"/>
        </w:rPr>
        <w:t>Intoxicaties:</w:t>
      </w:r>
      <w:r w:rsidR="009C2709">
        <w:rPr>
          <w:rFonts w:ascii="Trebuchet MS" w:hAnsi="Trebuchet MS"/>
        </w:rPr>
        <w:t>………………………………………………………………………….</w:t>
      </w:r>
    </w:p>
    <w:p w:rsidR="00087E21" w:rsidRPr="009C2709" w:rsidRDefault="00F50C7F" w:rsidP="00087E21">
      <w:pPr>
        <w:pStyle w:val="Geenafstand"/>
        <w:rPr>
          <w:rFonts w:ascii="Trebuchet MS" w:hAnsi="Trebuchet MS"/>
        </w:rPr>
      </w:pPr>
      <w:r w:rsidRPr="009C2709">
        <w:rPr>
          <w:rFonts w:ascii="Trebuchet MS" w:hAnsi="Trebuchet MS"/>
        </w:rPr>
        <w:t>RR …/…</w:t>
      </w:r>
      <w:r w:rsidRPr="009C2709">
        <w:rPr>
          <w:rFonts w:ascii="Trebuchet MS" w:hAnsi="Trebuchet MS"/>
        </w:rPr>
        <w:tab/>
      </w:r>
      <w:r w:rsidRPr="009C2709">
        <w:rPr>
          <w:rFonts w:ascii="Trebuchet MS" w:hAnsi="Trebuchet MS"/>
        </w:rPr>
        <w:tab/>
        <w:t xml:space="preserve">P …/min </w:t>
      </w:r>
      <w:r w:rsidRPr="009C2709">
        <w:rPr>
          <w:rFonts w:ascii="Trebuchet MS" w:hAnsi="Trebuchet MS"/>
        </w:rPr>
        <w:tab/>
      </w:r>
      <w:r w:rsidR="00E328A0" w:rsidRPr="009C2709">
        <w:rPr>
          <w:rFonts w:ascii="Trebuchet MS" w:hAnsi="Trebuchet MS"/>
        </w:rPr>
        <w:t>Natrium: ….</w:t>
      </w:r>
      <w:r w:rsidRPr="009C2709">
        <w:rPr>
          <w:rFonts w:ascii="Trebuchet MS" w:hAnsi="Trebuchet MS"/>
        </w:rPr>
        <w:t xml:space="preserve"> </w:t>
      </w:r>
      <w:proofErr w:type="spellStart"/>
      <w:r w:rsidRPr="009C2709">
        <w:rPr>
          <w:rFonts w:ascii="Trebuchet MS" w:hAnsi="Trebuchet MS"/>
        </w:rPr>
        <w:t>mmol</w:t>
      </w:r>
      <w:proofErr w:type="spellEnd"/>
      <w:r w:rsidRPr="009C2709">
        <w:rPr>
          <w:rFonts w:ascii="Trebuchet MS" w:hAnsi="Trebuchet MS"/>
        </w:rPr>
        <w:t>/L</w:t>
      </w:r>
      <w:r w:rsidRPr="009C2709">
        <w:rPr>
          <w:rFonts w:ascii="Trebuchet MS" w:hAnsi="Trebuchet MS"/>
        </w:rPr>
        <w:tab/>
      </w:r>
      <w:r w:rsidR="00E328A0" w:rsidRPr="009C2709">
        <w:rPr>
          <w:rFonts w:ascii="Trebuchet MS" w:hAnsi="Trebuchet MS"/>
        </w:rPr>
        <w:t xml:space="preserve">Kalium: …. </w:t>
      </w:r>
      <w:proofErr w:type="spellStart"/>
      <w:r w:rsidR="00E328A0" w:rsidRPr="009C2709">
        <w:rPr>
          <w:rFonts w:ascii="Trebuchet MS" w:hAnsi="Trebuchet MS"/>
        </w:rPr>
        <w:t>mmol</w:t>
      </w:r>
      <w:proofErr w:type="spellEnd"/>
      <w:r w:rsidR="00E328A0" w:rsidRPr="009C2709">
        <w:rPr>
          <w:rFonts w:ascii="Trebuchet MS" w:hAnsi="Trebuchet MS"/>
        </w:rPr>
        <w:t>/L</w:t>
      </w:r>
      <w:r w:rsidR="00E328A0" w:rsidRPr="009C2709">
        <w:rPr>
          <w:rFonts w:ascii="Trebuchet MS" w:hAnsi="Trebuchet MS"/>
        </w:rPr>
        <w:tab/>
      </w:r>
      <w:r w:rsidRPr="009C2709">
        <w:rPr>
          <w:rFonts w:ascii="Trebuchet MS" w:hAnsi="Trebuchet MS"/>
        </w:rPr>
        <w:tab/>
      </w:r>
      <w:r w:rsidR="00E328A0" w:rsidRPr="009C2709">
        <w:rPr>
          <w:rFonts w:ascii="Trebuchet MS" w:hAnsi="Trebuchet MS"/>
        </w:rPr>
        <w:t xml:space="preserve">INR: ….. </w:t>
      </w:r>
      <w:r w:rsidRPr="009C2709">
        <w:rPr>
          <w:rFonts w:ascii="Trebuchet MS" w:hAnsi="Trebuchet MS"/>
        </w:rPr>
        <w:tab/>
      </w:r>
      <w:proofErr w:type="spellStart"/>
      <w:r w:rsidR="00E51439" w:rsidRPr="009C2709">
        <w:rPr>
          <w:rFonts w:ascii="Trebuchet MS" w:hAnsi="Trebuchet MS"/>
        </w:rPr>
        <w:t>eGFR</w:t>
      </w:r>
      <w:proofErr w:type="spellEnd"/>
      <w:r w:rsidR="00E51439" w:rsidRPr="009C2709">
        <w:rPr>
          <w:rFonts w:ascii="Trebuchet MS" w:hAnsi="Trebuchet MS"/>
        </w:rPr>
        <w:t>/CKD-EPI: ……. ml/min/1.73m</w:t>
      </w:r>
      <w:r w:rsidR="00E51439" w:rsidRPr="009C2709">
        <w:rPr>
          <w:rFonts w:ascii="Trebuchet MS" w:hAnsi="Trebuchet MS"/>
          <w:vertAlign w:val="superscript"/>
        </w:rPr>
        <w:t>2</w:t>
      </w:r>
      <w:r w:rsidR="00E51439" w:rsidRPr="009C2709">
        <w:rPr>
          <w:rFonts w:ascii="Trebuchet MS" w:hAnsi="Trebuchet MS"/>
        </w:rPr>
        <w:tab/>
      </w:r>
      <w:r w:rsidR="00087E21" w:rsidRPr="009C2709">
        <w:rPr>
          <w:rFonts w:ascii="Trebuchet MS" w:hAnsi="Trebuchet MS"/>
        </w:rPr>
        <w:tab/>
      </w:r>
    </w:p>
    <w:tbl>
      <w:tblPr>
        <w:tblStyle w:val="Tabelraster"/>
        <w:tblW w:w="0" w:type="auto"/>
        <w:tblLayout w:type="fixed"/>
        <w:tblLook w:val="04A0" w:firstRow="1" w:lastRow="0" w:firstColumn="1" w:lastColumn="0" w:noHBand="0" w:noVBand="1"/>
      </w:tblPr>
      <w:tblGrid>
        <w:gridCol w:w="4361"/>
        <w:gridCol w:w="2268"/>
        <w:gridCol w:w="2268"/>
        <w:gridCol w:w="2268"/>
        <w:gridCol w:w="2268"/>
      </w:tblGrid>
      <w:tr w:rsidR="00E51439" w:rsidRPr="009C2709" w:rsidTr="008B7D37">
        <w:tc>
          <w:tcPr>
            <w:tcW w:w="4361" w:type="dxa"/>
            <w:shd w:val="clear" w:color="auto" w:fill="009CB4"/>
          </w:tcPr>
          <w:p w:rsidR="00E51439" w:rsidRPr="00E72138" w:rsidRDefault="00E51439" w:rsidP="00087E21">
            <w:pPr>
              <w:pStyle w:val="Geenafstand"/>
              <w:rPr>
                <w:rFonts w:ascii="Trebuchet MS" w:hAnsi="Trebuchet MS"/>
                <w:b/>
                <w:color w:val="FFFFFF" w:themeColor="background1"/>
              </w:rPr>
            </w:pPr>
            <w:r w:rsidRPr="00E72138">
              <w:rPr>
                <w:rFonts w:ascii="Trebuchet MS" w:hAnsi="Trebuchet MS"/>
                <w:b/>
                <w:color w:val="FFFFFF" w:themeColor="background1"/>
              </w:rPr>
              <w:t>Geneesmiddel</w:t>
            </w:r>
          </w:p>
        </w:tc>
        <w:tc>
          <w:tcPr>
            <w:tcW w:w="2268" w:type="dxa"/>
            <w:shd w:val="clear" w:color="auto" w:fill="009CB4"/>
          </w:tcPr>
          <w:p w:rsidR="00E51439" w:rsidRPr="00E72138" w:rsidRDefault="000823DF" w:rsidP="00654740">
            <w:pPr>
              <w:pStyle w:val="Geenafstand"/>
              <w:rPr>
                <w:rFonts w:ascii="Trebuchet MS" w:hAnsi="Trebuchet MS"/>
                <w:b/>
                <w:color w:val="FFFFFF" w:themeColor="background1"/>
                <w:u w:val="single"/>
              </w:rPr>
            </w:pPr>
            <w:hyperlink w:anchor="_Stap_1._Welke_1" w:history="1">
              <w:r w:rsidR="00E51439" w:rsidRPr="00E72138">
                <w:rPr>
                  <w:rStyle w:val="Hyperlink"/>
                  <w:rFonts w:ascii="Trebuchet MS" w:hAnsi="Trebuchet MS"/>
                  <w:b/>
                  <w:color w:val="FFFFFF" w:themeColor="background1"/>
                </w:rPr>
                <w:t>1. Indicatie</w:t>
              </w:r>
            </w:hyperlink>
          </w:p>
        </w:tc>
        <w:tc>
          <w:tcPr>
            <w:tcW w:w="2268" w:type="dxa"/>
            <w:shd w:val="clear" w:color="auto" w:fill="009CB4"/>
          </w:tcPr>
          <w:p w:rsidR="00E51439" w:rsidRPr="00E72138" w:rsidRDefault="000823DF" w:rsidP="002B4209">
            <w:pPr>
              <w:pStyle w:val="Geenafstand"/>
              <w:rPr>
                <w:rFonts w:ascii="Trebuchet MS" w:hAnsi="Trebuchet MS"/>
                <w:b/>
                <w:color w:val="FFFFFF" w:themeColor="background1"/>
                <w:u w:val="single"/>
              </w:rPr>
            </w:pPr>
            <w:hyperlink w:anchor="_Stap_2._Welke" w:history="1">
              <w:r w:rsidR="00E51439" w:rsidRPr="00E72138">
                <w:rPr>
                  <w:rStyle w:val="Hyperlink"/>
                  <w:rFonts w:ascii="Trebuchet MS" w:hAnsi="Trebuchet MS"/>
                  <w:b/>
                  <w:color w:val="FFFFFF" w:themeColor="background1"/>
                </w:rPr>
                <w:t>2.</w:t>
              </w:r>
              <w:r w:rsidR="00E51439" w:rsidRPr="00E72138">
                <w:rPr>
                  <w:rStyle w:val="Hyperlink"/>
                  <w:rFonts w:ascii="Trebuchet MS" w:hAnsi="Trebuchet MS"/>
                  <w:color w:val="FFFFFF" w:themeColor="background1"/>
                </w:rPr>
                <w:t xml:space="preserve"> </w:t>
              </w:r>
              <w:r w:rsidR="00E51439" w:rsidRPr="00E72138">
                <w:rPr>
                  <w:rStyle w:val="Hyperlink"/>
                  <w:rFonts w:ascii="Trebuchet MS" w:hAnsi="Trebuchet MS"/>
                  <w:b/>
                  <w:color w:val="FFFFFF" w:themeColor="background1"/>
                </w:rPr>
                <w:t>Huidig probleem gerelateerd aan één v</w:t>
              </w:r>
              <w:r w:rsidR="00A95842" w:rsidRPr="00E72138">
                <w:rPr>
                  <w:rStyle w:val="Hyperlink"/>
                  <w:rFonts w:ascii="Trebuchet MS" w:hAnsi="Trebuchet MS"/>
                  <w:b/>
                  <w:color w:val="FFFFFF" w:themeColor="background1"/>
                </w:rPr>
                <w:t>.</w:t>
              </w:r>
              <w:r w:rsidR="00E51439" w:rsidRPr="00E72138">
                <w:rPr>
                  <w:rStyle w:val="Hyperlink"/>
                  <w:rFonts w:ascii="Trebuchet MS" w:hAnsi="Trebuchet MS"/>
                  <w:b/>
                  <w:color w:val="FFFFFF" w:themeColor="background1"/>
                </w:rPr>
                <w:t>d</w:t>
              </w:r>
              <w:r w:rsidR="00A95842" w:rsidRPr="00E72138">
                <w:rPr>
                  <w:rStyle w:val="Hyperlink"/>
                  <w:rFonts w:ascii="Trebuchet MS" w:hAnsi="Trebuchet MS"/>
                  <w:b/>
                  <w:color w:val="FFFFFF" w:themeColor="background1"/>
                </w:rPr>
                <w:t>.</w:t>
              </w:r>
              <w:r w:rsidR="00E51439" w:rsidRPr="00E72138">
                <w:rPr>
                  <w:rStyle w:val="Hyperlink"/>
                  <w:rFonts w:ascii="Trebuchet MS" w:hAnsi="Trebuchet MS"/>
                  <w:b/>
                  <w:color w:val="FFFFFF" w:themeColor="background1"/>
                </w:rPr>
                <w:t xml:space="preserve"> </w:t>
              </w:r>
              <w:r w:rsidR="00A95842" w:rsidRPr="00E72138">
                <w:rPr>
                  <w:rStyle w:val="Hyperlink"/>
                  <w:rFonts w:ascii="Trebuchet MS" w:hAnsi="Trebuchet MS"/>
                  <w:b/>
                  <w:color w:val="FFFFFF" w:themeColor="background1"/>
                </w:rPr>
                <w:t>genees</w:t>
              </w:r>
              <w:r w:rsidR="00E51439" w:rsidRPr="00E72138">
                <w:rPr>
                  <w:rStyle w:val="Hyperlink"/>
                  <w:rFonts w:ascii="Trebuchet MS" w:hAnsi="Trebuchet MS"/>
                  <w:b/>
                  <w:color w:val="FFFFFF" w:themeColor="background1"/>
                </w:rPr>
                <w:t>middelen?</w:t>
              </w:r>
            </w:hyperlink>
          </w:p>
        </w:tc>
        <w:tc>
          <w:tcPr>
            <w:tcW w:w="2268" w:type="dxa"/>
            <w:shd w:val="clear" w:color="auto" w:fill="009CB4"/>
          </w:tcPr>
          <w:p w:rsidR="00E51439" w:rsidRPr="00E72138" w:rsidRDefault="000823DF" w:rsidP="009B3BA2">
            <w:pPr>
              <w:pStyle w:val="Geenafstand"/>
              <w:rPr>
                <w:rFonts w:ascii="Trebuchet MS" w:hAnsi="Trebuchet MS"/>
                <w:b/>
                <w:color w:val="FFFFFF" w:themeColor="background1"/>
                <w:u w:val="single"/>
              </w:rPr>
            </w:pPr>
            <w:hyperlink w:anchor="_Stap_3._Welk" w:history="1">
              <w:r w:rsidR="00E51439" w:rsidRPr="00E72138">
                <w:rPr>
                  <w:rStyle w:val="Hyperlink"/>
                  <w:rFonts w:ascii="Trebuchet MS" w:hAnsi="Trebuchet MS"/>
                  <w:b/>
                  <w:color w:val="FFFFFF" w:themeColor="background1"/>
                </w:rPr>
                <w:t>3. S</w:t>
              </w:r>
              <w:r w:rsidR="009B3BA2" w:rsidRPr="00E72138">
                <w:rPr>
                  <w:rStyle w:val="Hyperlink"/>
                  <w:rFonts w:ascii="Trebuchet MS" w:hAnsi="Trebuchet MS"/>
                  <w:b/>
                  <w:color w:val="FFFFFF" w:themeColor="background1"/>
                </w:rPr>
                <w:t>TART/STOP</w:t>
              </w:r>
              <w:r w:rsidR="0050707E" w:rsidRPr="00E72138">
                <w:rPr>
                  <w:rStyle w:val="Hyperlink"/>
                  <w:rFonts w:ascii="Trebuchet MS" w:hAnsi="Trebuchet MS"/>
                  <w:b/>
                  <w:color w:val="FFFFFF" w:themeColor="background1"/>
                </w:rPr>
                <w:t>P</w:t>
              </w:r>
            </w:hyperlink>
          </w:p>
        </w:tc>
        <w:tc>
          <w:tcPr>
            <w:tcW w:w="2268" w:type="dxa"/>
            <w:shd w:val="clear" w:color="auto" w:fill="009CB4"/>
          </w:tcPr>
          <w:p w:rsidR="00E51439" w:rsidRPr="00E72138" w:rsidRDefault="000823DF" w:rsidP="00087E21">
            <w:pPr>
              <w:pStyle w:val="Geenafstand"/>
              <w:rPr>
                <w:rFonts w:ascii="Trebuchet MS" w:hAnsi="Trebuchet MS"/>
                <w:b/>
                <w:color w:val="FFFFFF" w:themeColor="background1"/>
                <w:u w:val="single"/>
              </w:rPr>
            </w:pPr>
            <w:hyperlink w:anchor="_Stap_5._Verwacht" w:history="1">
              <w:r w:rsidR="00E51439" w:rsidRPr="00E72138">
                <w:rPr>
                  <w:rStyle w:val="Hyperlink"/>
                  <w:rFonts w:ascii="Trebuchet MS" w:hAnsi="Trebuchet MS"/>
                  <w:b/>
                  <w:color w:val="FFFFFF" w:themeColor="background1"/>
                </w:rPr>
                <w:t>4. Interacties/  dosering/ toedieningsvorm</w:t>
              </w:r>
            </w:hyperlink>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r w:rsidR="00E51439" w:rsidRPr="009C2709" w:rsidTr="00876E12">
        <w:tc>
          <w:tcPr>
            <w:tcW w:w="4361" w:type="dxa"/>
          </w:tcPr>
          <w:p w:rsidR="00E51439" w:rsidRPr="009C2709" w:rsidRDefault="00E51439" w:rsidP="00087E21">
            <w:pPr>
              <w:pStyle w:val="Geenafstand"/>
              <w:rPr>
                <w:rFonts w:ascii="Trebuchet MS" w:hAnsi="Trebuchet MS"/>
                <w:b/>
              </w:rPr>
            </w:pPr>
          </w:p>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2B4209">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c>
          <w:tcPr>
            <w:tcW w:w="2268" w:type="dxa"/>
          </w:tcPr>
          <w:p w:rsidR="00E51439" w:rsidRPr="009C2709" w:rsidRDefault="00E51439" w:rsidP="00087E21">
            <w:pPr>
              <w:pStyle w:val="Geenafstand"/>
              <w:rPr>
                <w:rFonts w:ascii="Trebuchet MS" w:hAnsi="Trebuchet MS"/>
                <w:b/>
              </w:rPr>
            </w:pPr>
          </w:p>
        </w:tc>
      </w:tr>
    </w:tbl>
    <w:p w:rsidR="00087E21" w:rsidRPr="009C2709" w:rsidRDefault="00F379F8" w:rsidP="00087E21">
      <w:pPr>
        <w:pStyle w:val="Geenafstand"/>
        <w:ind w:left="708"/>
        <w:rPr>
          <w:rFonts w:ascii="Trebuchet MS" w:hAnsi="Trebuchet MS"/>
        </w:rPr>
        <w:sectPr w:rsidR="00087E21" w:rsidRPr="009C2709" w:rsidSect="00F005AB">
          <w:pgSz w:w="16840" w:h="11910" w:orient="landscape"/>
          <w:pgMar w:top="1418" w:right="1418" w:bottom="1418" w:left="1418" w:header="709" w:footer="709" w:gutter="0"/>
          <w:cols w:space="708"/>
          <w:noEndnote/>
          <w:docGrid w:linePitch="299"/>
        </w:sectPr>
      </w:pPr>
      <w:r w:rsidRPr="009C2709">
        <w:rPr>
          <w:rFonts w:ascii="Trebuchet MS" w:hAnsi="Trebuchet MS"/>
        </w:rPr>
        <w:tab/>
      </w:r>
      <w:r w:rsidRPr="009C2709">
        <w:rPr>
          <w:rFonts w:ascii="Trebuchet MS" w:hAnsi="Trebuchet MS"/>
        </w:rPr>
        <w:tab/>
      </w:r>
      <w:r w:rsidR="00D86FD0"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r w:rsidR="00087E21" w:rsidRPr="009C2709">
        <w:rPr>
          <w:rFonts w:ascii="Trebuchet MS" w:hAnsi="Trebuchet MS"/>
        </w:rPr>
        <w:tab/>
      </w:r>
      <w:hyperlink w:anchor="_Stappenplan_Medicatiebeoordeling_VU" w:history="1">
        <w:r w:rsidR="00087E21" w:rsidRPr="009C2709">
          <w:rPr>
            <w:rStyle w:val="Hyperlink"/>
            <w:rFonts w:ascii="Trebuchet MS" w:hAnsi="Trebuchet MS"/>
            <w:color w:val="auto"/>
          </w:rPr>
          <w:t>Terug naar stappenplan</w:t>
        </w:r>
      </w:hyperlink>
    </w:p>
    <w:p w:rsidR="0050707E" w:rsidRPr="009C2709" w:rsidRDefault="0050707E" w:rsidP="0050707E">
      <w:pPr>
        <w:pStyle w:val="Kop2"/>
        <w:rPr>
          <w:rFonts w:ascii="Trebuchet MS" w:hAnsi="Trebuchet MS"/>
          <w:color w:val="auto"/>
          <w:sz w:val="22"/>
          <w:szCs w:val="22"/>
        </w:rPr>
      </w:pPr>
      <w:bookmarkStart w:id="21" w:name="_Medicatieverificatie_bij_opname"/>
      <w:bookmarkStart w:id="22" w:name="_Patiëntkenmerken_in_Epic"/>
      <w:bookmarkStart w:id="23" w:name="_Instructie_Epic_Bladwijzer"/>
      <w:bookmarkEnd w:id="21"/>
      <w:bookmarkEnd w:id="22"/>
      <w:bookmarkEnd w:id="23"/>
      <w:r w:rsidRPr="009C2709">
        <w:rPr>
          <w:rFonts w:ascii="Trebuchet MS" w:hAnsi="Trebuchet MS"/>
          <w:color w:val="auto"/>
          <w:sz w:val="22"/>
          <w:szCs w:val="22"/>
        </w:rPr>
        <w:lastRenderedPageBreak/>
        <w:t xml:space="preserve">Instructie </w:t>
      </w:r>
      <w:proofErr w:type="spellStart"/>
      <w:r w:rsidRPr="009C2709">
        <w:rPr>
          <w:rFonts w:ascii="Trebuchet MS" w:hAnsi="Trebuchet MS"/>
          <w:color w:val="auto"/>
          <w:sz w:val="22"/>
          <w:szCs w:val="22"/>
        </w:rPr>
        <w:t>Epic</w:t>
      </w:r>
      <w:proofErr w:type="spellEnd"/>
      <w:r w:rsidR="005E3BEB" w:rsidRPr="009C2709">
        <w:rPr>
          <w:rFonts w:ascii="Trebuchet MS" w:hAnsi="Trebuchet MS"/>
          <w:color w:val="auto"/>
          <w:sz w:val="22"/>
          <w:szCs w:val="22"/>
        </w:rPr>
        <w:t xml:space="preserve"> Bladwijzer en</w:t>
      </w:r>
      <w:r w:rsidRPr="009C2709">
        <w:rPr>
          <w:rFonts w:ascii="Trebuchet MS" w:hAnsi="Trebuchet MS"/>
          <w:color w:val="auto"/>
          <w:sz w:val="22"/>
          <w:szCs w:val="22"/>
        </w:rPr>
        <w:t xml:space="preserve"> </w:t>
      </w:r>
      <w:proofErr w:type="spellStart"/>
      <w:r w:rsidRPr="009C2709">
        <w:rPr>
          <w:rFonts w:ascii="Trebuchet MS" w:hAnsi="Trebuchet MS"/>
          <w:color w:val="auto"/>
          <w:sz w:val="22"/>
          <w:szCs w:val="22"/>
        </w:rPr>
        <w:t>Smartphrase</w:t>
      </w:r>
      <w:proofErr w:type="spellEnd"/>
      <w:r w:rsidR="00972459">
        <w:rPr>
          <w:rFonts w:ascii="Trebuchet MS" w:hAnsi="Trebuchet MS"/>
          <w:color w:val="auto"/>
          <w:sz w:val="22"/>
          <w:szCs w:val="22"/>
        </w:rPr>
        <w:t xml:space="preserve"> (geldt alleen voor VUmc)</w:t>
      </w:r>
    </w:p>
    <w:p w:rsidR="00A95E55" w:rsidRPr="009C2709" w:rsidRDefault="00A95E55" w:rsidP="00A95E55">
      <w:pPr>
        <w:pStyle w:val="Geenafstand"/>
        <w:numPr>
          <w:ilvl w:val="0"/>
          <w:numId w:val="7"/>
        </w:numPr>
        <w:rPr>
          <w:rFonts w:ascii="Trebuchet MS" w:hAnsi="Trebuchet MS"/>
        </w:rPr>
      </w:pPr>
      <w:r w:rsidRPr="009C2709">
        <w:rPr>
          <w:rFonts w:ascii="Trebuchet MS" w:hAnsi="Trebuchet MS"/>
        </w:rPr>
        <w:t>Ga naar ‘Notities’</w:t>
      </w:r>
      <w:r w:rsidR="00E23916">
        <w:rPr>
          <w:rFonts w:ascii="Trebuchet MS" w:hAnsi="Trebuchet MS"/>
        </w:rPr>
        <w:t xml:space="preserve"> in de balk</w:t>
      </w:r>
      <w:r w:rsidR="0051566D">
        <w:rPr>
          <w:rFonts w:ascii="Trebuchet MS" w:hAnsi="Trebuchet MS"/>
        </w:rPr>
        <w:t xml:space="preserve"> links in </w:t>
      </w:r>
      <w:proofErr w:type="spellStart"/>
      <w:r w:rsidR="0051566D">
        <w:rPr>
          <w:rFonts w:ascii="Trebuchet MS" w:hAnsi="Trebuchet MS"/>
        </w:rPr>
        <w:t>Epic</w:t>
      </w:r>
      <w:proofErr w:type="spellEnd"/>
    </w:p>
    <w:p w:rsidR="00A95E55" w:rsidRDefault="00A95E55" w:rsidP="00A95E55">
      <w:pPr>
        <w:pStyle w:val="Geenafstand"/>
        <w:numPr>
          <w:ilvl w:val="0"/>
          <w:numId w:val="7"/>
        </w:numPr>
        <w:rPr>
          <w:rFonts w:ascii="Trebuchet MS" w:hAnsi="Trebuchet MS"/>
        </w:rPr>
      </w:pPr>
      <w:r w:rsidRPr="009C2709">
        <w:rPr>
          <w:rFonts w:ascii="Trebuchet MS" w:hAnsi="Trebuchet MS"/>
        </w:rPr>
        <w:t>Kies ‘Nieuwe notitie’</w:t>
      </w:r>
      <w:r w:rsidR="005E3BEB" w:rsidRPr="009C2709">
        <w:rPr>
          <w:rFonts w:ascii="Trebuchet MS" w:hAnsi="Trebuchet MS"/>
        </w:rPr>
        <w:t xml:space="preserve"> en dan ‘Voortgangsverslag’</w:t>
      </w:r>
    </w:p>
    <w:p w:rsidR="00E23916" w:rsidRPr="009C2709" w:rsidRDefault="00E23916" w:rsidP="00E23916">
      <w:pPr>
        <w:pStyle w:val="Geenafstand"/>
        <w:numPr>
          <w:ilvl w:val="0"/>
          <w:numId w:val="7"/>
        </w:numPr>
        <w:rPr>
          <w:rFonts w:ascii="Trebuchet MS" w:hAnsi="Trebuchet MS"/>
        </w:rPr>
      </w:pPr>
      <w:r w:rsidRPr="009C2709">
        <w:rPr>
          <w:rFonts w:ascii="Trebuchet MS" w:hAnsi="Trebuchet MS"/>
        </w:rPr>
        <w:t>Klik rechtsboven op ‘Bladwijzer’ en kies ‘Medicatiereview’</w:t>
      </w:r>
    </w:p>
    <w:p w:rsidR="00E23916" w:rsidRPr="009C2709" w:rsidRDefault="003D438E" w:rsidP="00E23916">
      <w:pPr>
        <w:pStyle w:val="Geenafstand"/>
        <w:ind w:left="360"/>
        <w:rPr>
          <w:rFonts w:ascii="Trebuchet MS" w:hAnsi="Trebuchet MS"/>
        </w:rPr>
      </w:pPr>
      <w:r>
        <w:rPr>
          <w:rFonts w:ascii="Trebuchet MS" w:hAnsi="Trebuchet MS"/>
          <w:noProof/>
          <w:lang w:eastAsia="nl-NL"/>
        </w:rPr>
        <w:drawing>
          <wp:anchor distT="0" distB="0" distL="114300" distR="114300" simplePos="0" relativeHeight="251658752" behindDoc="0" locked="0" layoutInCell="1" allowOverlap="1">
            <wp:simplePos x="0" y="0"/>
            <wp:positionH relativeFrom="column">
              <wp:posOffset>-88900</wp:posOffset>
            </wp:positionH>
            <wp:positionV relativeFrom="paragraph">
              <wp:posOffset>252730</wp:posOffset>
            </wp:positionV>
            <wp:extent cx="3154680" cy="320548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titie Epic.png"/>
                    <pic:cNvPicPr/>
                  </pic:nvPicPr>
                  <pic:blipFill>
                    <a:blip r:embed="rId78">
                      <a:extLst>
                        <a:ext uri="{28A0092B-C50C-407E-A947-70E740481C1C}">
                          <a14:useLocalDpi xmlns:a14="http://schemas.microsoft.com/office/drawing/2010/main" val="0"/>
                        </a:ext>
                      </a:extLst>
                    </a:blip>
                    <a:stretch>
                      <a:fillRect/>
                    </a:stretch>
                  </pic:blipFill>
                  <pic:spPr>
                    <a:xfrm>
                      <a:off x="0" y="0"/>
                      <a:ext cx="3154680" cy="3205480"/>
                    </a:xfrm>
                    <a:prstGeom prst="rect">
                      <a:avLst/>
                    </a:prstGeom>
                  </pic:spPr>
                </pic:pic>
              </a:graphicData>
            </a:graphic>
            <wp14:sizeRelH relativeFrom="page">
              <wp14:pctWidth>0</wp14:pctWidth>
            </wp14:sizeRelH>
            <wp14:sizeRelV relativeFrom="page">
              <wp14:pctHeight>0</wp14:pctHeight>
            </wp14:sizeRelV>
          </wp:anchor>
        </w:drawing>
      </w:r>
      <w:r w:rsidR="00E23916" w:rsidRPr="009C2709">
        <w:rPr>
          <w:rFonts w:ascii="Trebuchet MS" w:hAnsi="Trebuchet MS"/>
          <w:noProof/>
          <w:highlight w:val="yellow"/>
          <w:lang w:eastAsia="nl-NL"/>
        </w:rPr>
        <w:drawing>
          <wp:anchor distT="0" distB="0" distL="114300" distR="114300" simplePos="0" relativeHeight="251650560" behindDoc="0" locked="0" layoutInCell="1" allowOverlap="1" wp14:anchorId="4EBCEA88" wp14:editId="407E3F91">
            <wp:simplePos x="0" y="0"/>
            <wp:positionH relativeFrom="column">
              <wp:posOffset>3077210</wp:posOffset>
            </wp:positionH>
            <wp:positionV relativeFrom="paragraph">
              <wp:posOffset>104140</wp:posOffset>
            </wp:positionV>
            <wp:extent cx="3166110" cy="356933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wijzer medicatiereview instructie.png"/>
                    <pic:cNvPicPr/>
                  </pic:nvPicPr>
                  <pic:blipFill>
                    <a:blip r:embed="rId79">
                      <a:extLst>
                        <a:ext uri="{28A0092B-C50C-407E-A947-70E740481C1C}">
                          <a14:useLocalDpi xmlns:a14="http://schemas.microsoft.com/office/drawing/2010/main" val="0"/>
                        </a:ext>
                      </a:extLst>
                    </a:blip>
                    <a:stretch>
                      <a:fillRect/>
                    </a:stretch>
                  </pic:blipFill>
                  <pic:spPr>
                    <a:xfrm>
                      <a:off x="0" y="0"/>
                      <a:ext cx="3166110" cy="3569335"/>
                    </a:xfrm>
                    <a:prstGeom prst="rect">
                      <a:avLst/>
                    </a:prstGeom>
                  </pic:spPr>
                </pic:pic>
              </a:graphicData>
            </a:graphic>
            <wp14:sizeRelH relativeFrom="page">
              <wp14:pctWidth>0</wp14:pctWidth>
            </wp14:sizeRelH>
            <wp14:sizeRelV relativeFrom="page">
              <wp14:pctHeight>0</wp14:pctHeight>
            </wp14:sizeRelV>
          </wp:anchor>
        </w:drawing>
      </w:r>
    </w:p>
    <w:p w:rsidR="00E23916" w:rsidRDefault="00E23916" w:rsidP="00E23916">
      <w:pPr>
        <w:pStyle w:val="Geenafstand"/>
        <w:rPr>
          <w:rFonts w:ascii="Trebuchet MS" w:hAnsi="Trebuchet MS"/>
        </w:rPr>
      </w:pPr>
    </w:p>
    <w:p w:rsidR="00891644" w:rsidRDefault="00891644" w:rsidP="00891644">
      <w:pPr>
        <w:pStyle w:val="Geenafstand"/>
        <w:rPr>
          <w:rFonts w:ascii="Trebuchet MS" w:hAnsi="Trebuchet MS"/>
        </w:rPr>
      </w:pPr>
    </w:p>
    <w:p w:rsidR="003D438E" w:rsidRPr="009C2709" w:rsidRDefault="003D438E" w:rsidP="00891644">
      <w:pPr>
        <w:pStyle w:val="Geenafstand"/>
        <w:rPr>
          <w:rFonts w:ascii="Trebuchet MS" w:hAnsi="Trebuchet MS"/>
        </w:rPr>
      </w:pPr>
    </w:p>
    <w:p w:rsidR="00A95E55" w:rsidRPr="009C2709" w:rsidRDefault="0050707E" w:rsidP="00A95E55">
      <w:pPr>
        <w:pStyle w:val="Geenafstand"/>
        <w:numPr>
          <w:ilvl w:val="0"/>
          <w:numId w:val="7"/>
        </w:numPr>
        <w:rPr>
          <w:rFonts w:ascii="Trebuchet MS" w:hAnsi="Trebuchet MS"/>
        </w:rPr>
      </w:pPr>
      <w:r w:rsidRPr="009C2709">
        <w:rPr>
          <w:rFonts w:ascii="Trebuchet MS" w:hAnsi="Trebuchet MS"/>
        </w:rPr>
        <w:t>Type: .M</w:t>
      </w:r>
      <w:r w:rsidR="00A95E55" w:rsidRPr="009C2709">
        <w:rPr>
          <w:rFonts w:ascii="Trebuchet MS" w:hAnsi="Trebuchet MS"/>
        </w:rPr>
        <w:t xml:space="preserve">edicatiereview en kies de </w:t>
      </w:r>
      <w:proofErr w:type="spellStart"/>
      <w:r w:rsidR="00A95E55" w:rsidRPr="009C2709">
        <w:rPr>
          <w:rFonts w:ascii="Trebuchet MS" w:hAnsi="Trebuchet MS"/>
        </w:rPr>
        <w:t>Smartphrase</w:t>
      </w:r>
      <w:proofErr w:type="spellEnd"/>
      <w:r w:rsidR="00A95E55" w:rsidRPr="009C2709">
        <w:rPr>
          <w:rFonts w:ascii="Trebuchet MS" w:hAnsi="Trebuchet MS"/>
        </w:rPr>
        <w:t xml:space="preserve"> ‘Medicat</w:t>
      </w:r>
      <w:r w:rsidRPr="009C2709">
        <w:rPr>
          <w:rFonts w:ascii="Trebuchet MS" w:hAnsi="Trebuchet MS"/>
        </w:rPr>
        <w:t xml:space="preserve">iereview’. RvO, intoxicaties, nierfunctie, kalium, natrium en INR </w:t>
      </w:r>
      <w:r w:rsidR="00A95E55" w:rsidRPr="009C2709">
        <w:rPr>
          <w:rFonts w:ascii="Trebuchet MS" w:hAnsi="Trebuchet MS"/>
        </w:rPr>
        <w:t>worden ingevuld</w:t>
      </w:r>
      <w:r w:rsidRPr="009C2709">
        <w:rPr>
          <w:rFonts w:ascii="Trebuchet MS" w:hAnsi="Trebuchet MS"/>
        </w:rPr>
        <w:t>. Daarnaast verschijnen de stappen van de medicatiereview en wordt de huidige</w:t>
      </w:r>
      <w:r w:rsidR="00EE4873" w:rsidRPr="009C2709">
        <w:rPr>
          <w:rFonts w:ascii="Trebuchet MS" w:hAnsi="Trebuchet MS"/>
        </w:rPr>
        <w:t>-</w:t>
      </w:r>
      <w:r w:rsidRPr="009C2709">
        <w:rPr>
          <w:rFonts w:ascii="Trebuchet MS" w:hAnsi="Trebuchet MS"/>
        </w:rPr>
        <w:t xml:space="preserve"> en de thuismedicatie in een tabel gezet. </w:t>
      </w:r>
    </w:p>
    <w:p w:rsidR="00B67A0C" w:rsidRDefault="00B67A0C" w:rsidP="005E3BEB">
      <w:pPr>
        <w:pStyle w:val="Geenafstand"/>
        <w:rPr>
          <w:rStyle w:val="Hyperlink"/>
          <w:rFonts w:ascii="Trebuchet MS" w:hAnsi="Trebuchet MS"/>
          <w:color w:val="auto"/>
        </w:rPr>
      </w:pPr>
    </w:p>
    <w:p w:rsidR="00B67A0C" w:rsidRDefault="002A0155" w:rsidP="005E3BEB">
      <w:pPr>
        <w:pStyle w:val="Geenafstand"/>
        <w:rPr>
          <w:rStyle w:val="Hyperlink"/>
          <w:rFonts w:ascii="Trebuchet MS" w:hAnsi="Trebuchet MS"/>
          <w:color w:val="auto"/>
        </w:rPr>
      </w:pPr>
      <w:r>
        <w:rPr>
          <w:rFonts w:ascii="Trebuchet MS" w:hAnsi="Trebuchet MS"/>
          <w:noProof/>
          <w:u w:val="single"/>
          <w:lang w:eastAsia="nl-NL"/>
        </w:rPr>
        <w:drawing>
          <wp:anchor distT="0" distB="0" distL="114300" distR="114300" simplePos="0" relativeHeight="251673088" behindDoc="0" locked="0" layoutInCell="1" allowOverlap="1">
            <wp:simplePos x="0" y="0"/>
            <wp:positionH relativeFrom="column">
              <wp:posOffset>2540</wp:posOffset>
            </wp:positionH>
            <wp:positionV relativeFrom="paragraph">
              <wp:posOffset>12065</wp:posOffset>
            </wp:positionV>
            <wp:extent cx="5223510" cy="2045335"/>
            <wp:effectExtent l="0" t="0" r="0" b="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martphrase Medicatiereview Epic.png"/>
                    <pic:cNvPicPr/>
                  </pic:nvPicPr>
                  <pic:blipFill>
                    <a:blip r:embed="rId80">
                      <a:extLst>
                        <a:ext uri="{28A0092B-C50C-407E-A947-70E740481C1C}">
                          <a14:useLocalDpi xmlns:a14="http://schemas.microsoft.com/office/drawing/2010/main" val="0"/>
                        </a:ext>
                      </a:extLst>
                    </a:blip>
                    <a:stretch>
                      <a:fillRect/>
                    </a:stretch>
                  </pic:blipFill>
                  <pic:spPr>
                    <a:xfrm>
                      <a:off x="0" y="0"/>
                      <a:ext cx="5223510" cy="2045335"/>
                    </a:xfrm>
                    <a:prstGeom prst="rect">
                      <a:avLst/>
                    </a:prstGeom>
                  </pic:spPr>
                </pic:pic>
              </a:graphicData>
            </a:graphic>
            <wp14:sizeRelH relativeFrom="page">
              <wp14:pctWidth>0</wp14:pctWidth>
            </wp14:sizeRelH>
            <wp14:sizeRelV relativeFrom="page">
              <wp14:pctHeight>0</wp14:pctHeight>
            </wp14:sizeRelV>
          </wp:anchor>
        </w:drawing>
      </w:r>
    </w:p>
    <w:p w:rsidR="00E23916" w:rsidRDefault="00E23916" w:rsidP="005E3BEB">
      <w:pPr>
        <w:pStyle w:val="Geenafstand"/>
        <w:rPr>
          <w:rStyle w:val="Hyperlink"/>
          <w:rFonts w:ascii="Trebuchet MS" w:hAnsi="Trebuchet MS"/>
          <w:color w:val="auto"/>
        </w:rPr>
      </w:pPr>
    </w:p>
    <w:p w:rsidR="00E23916" w:rsidRDefault="00E23916" w:rsidP="005E3BEB">
      <w:pPr>
        <w:pStyle w:val="Geenafstand"/>
        <w:rPr>
          <w:rStyle w:val="Hyperlink"/>
          <w:rFonts w:ascii="Trebuchet MS" w:hAnsi="Trebuchet MS"/>
          <w:color w:val="auto"/>
        </w:rPr>
      </w:pPr>
    </w:p>
    <w:p w:rsidR="00E23916" w:rsidRDefault="00E23916" w:rsidP="005E3BEB">
      <w:pPr>
        <w:pStyle w:val="Geenafstand"/>
        <w:rPr>
          <w:rStyle w:val="Hyperlink"/>
          <w:rFonts w:ascii="Trebuchet MS" w:hAnsi="Trebuchet MS"/>
          <w:color w:val="auto"/>
        </w:rPr>
      </w:pPr>
    </w:p>
    <w:p w:rsidR="00E23916" w:rsidRDefault="00E23916" w:rsidP="005E3BEB">
      <w:pPr>
        <w:pStyle w:val="Geenafstand"/>
        <w:rPr>
          <w:rStyle w:val="Hyperlink"/>
          <w:rFonts w:ascii="Trebuchet MS" w:hAnsi="Trebuchet MS"/>
          <w:color w:val="auto"/>
        </w:rPr>
      </w:pPr>
    </w:p>
    <w:p w:rsidR="00E23916" w:rsidRDefault="00E23916"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2A0155" w:rsidRDefault="002A0155" w:rsidP="005E3BEB">
      <w:pPr>
        <w:pStyle w:val="Geenafstand"/>
        <w:rPr>
          <w:rStyle w:val="Hyperlink"/>
          <w:rFonts w:ascii="Trebuchet MS" w:hAnsi="Trebuchet MS"/>
          <w:color w:val="auto"/>
        </w:rPr>
      </w:pPr>
    </w:p>
    <w:p w:rsidR="00E23916" w:rsidRDefault="000823DF" w:rsidP="005E3BEB">
      <w:pPr>
        <w:pStyle w:val="Geenafstand"/>
        <w:rPr>
          <w:rStyle w:val="Hyperlink"/>
          <w:rFonts w:ascii="Trebuchet MS" w:hAnsi="Trebuchet MS"/>
          <w:color w:val="auto"/>
        </w:rPr>
      </w:pPr>
      <w:hyperlink w:anchor="_Stappenplan_Medicatiereview_VUMC" w:history="1">
        <w:r w:rsidR="00A95E55" w:rsidRPr="009C2709">
          <w:rPr>
            <w:rStyle w:val="Hyperlink"/>
            <w:rFonts w:ascii="Trebuchet MS" w:hAnsi="Trebuchet MS"/>
            <w:color w:val="auto"/>
          </w:rPr>
          <w:t>Terug naar stappenplan</w:t>
        </w:r>
      </w:hyperlink>
      <w:r w:rsidR="00A95E55" w:rsidRPr="009C2709">
        <w:rPr>
          <w:rFonts w:ascii="Trebuchet MS" w:hAnsi="Trebuchet MS"/>
        </w:rPr>
        <w:tab/>
      </w:r>
      <w:r w:rsidR="00A95E55" w:rsidRPr="009C2709">
        <w:rPr>
          <w:rFonts w:ascii="Trebuchet MS" w:hAnsi="Trebuchet MS"/>
        </w:rPr>
        <w:tab/>
      </w:r>
      <w:r w:rsidR="00A95E55" w:rsidRPr="009C2709">
        <w:rPr>
          <w:rFonts w:ascii="Trebuchet MS" w:hAnsi="Trebuchet MS"/>
        </w:rPr>
        <w:tab/>
      </w:r>
      <w:r w:rsidR="00A95E55" w:rsidRPr="009C2709">
        <w:rPr>
          <w:rFonts w:ascii="Trebuchet MS" w:hAnsi="Trebuchet MS"/>
        </w:rPr>
        <w:tab/>
      </w:r>
      <w:r w:rsidR="00A95E55" w:rsidRPr="009C2709">
        <w:rPr>
          <w:rFonts w:ascii="Trebuchet MS" w:hAnsi="Trebuchet MS"/>
        </w:rPr>
        <w:tab/>
      </w:r>
      <w:r w:rsidR="00A95E55" w:rsidRPr="009C2709">
        <w:rPr>
          <w:rFonts w:ascii="Trebuchet MS" w:hAnsi="Trebuchet MS"/>
        </w:rPr>
        <w:tab/>
      </w:r>
      <w:hyperlink w:anchor="_Stap_1._Welke_1" w:history="1">
        <w:r w:rsidR="00636F48" w:rsidRPr="009C2709">
          <w:rPr>
            <w:rStyle w:val="Hyperlink"/>
            <w:rFonts w:ascii="Trebuchet MS" w:hAnsi="Trebuchet MS"/>
            <w:color w:val="auto"/>
          </w:rPr>
          <w:t>Naar stap 1</w:t>
        </w:r>
      </w:hyperlink>
    </w:p>
    <w:p w:rsidR="00804264" w:rsidRPr="009C2709" w:rsidRDefault="00804264" w:rsidP="00BC539B">
      <w:pPr>
        <w:pStyle w:val="Kop2"/>
        <w:rPr>
          <w:rFonts w:ascii="Trebuchet MS" w:hAnsi="Trebuchet MS"/>
          <w:color w:val="auto"/>
          <w:sz w:val="22"/>
          <w:szCs w:val="22"/>
        </w:rPr>
      </w:pPr>
      <w:bookmarkStart w:id="24" w:name="_Instructie_Epic_Thuismedicatie"/>
      <w:bookmarkEnd w:id="24"/>
      <w:r w:rsidRPr="009C2709">
        <w:rPr>
          <w:rFonts w:ascii="Trebuchet MS" w:hAnsi="Trebuchet MS"/>
          <w:color w:val="auto"/>
          <w:sz w:val="22"/>
          <w:szCs w:val="22"/>
        </w:rPr>
        <w:lastRenderedPageBreak/>
        <w:t xml:space="preserve">Instructie </w:t>
      </w:r>
      <w:proofErr w:type="spellStart"/>
      <w:r w:rsidRPr="009C2709">
        <w:rPr>
          <w:rFonts w:ascii="Trebuchet MS" w:hAnsi="Trebuchet MS"/>
          <w:color w:val="auto"/>
          <w:sz w:val="22"/>
          <w:szCs w:val="22"/>
        </w:rPr>
        <w:t>Epic</w:t>
      </w:r>
      <w:proofErr w:type="spellEnd"/>
      <w:r w:rsidRPr="009C2709">
        <w:rPr>
          <w:rFonts w:ascii="Trebuchet MS" w:hAnsi="Trebuchet MS"/>
          <w:color w:val="auto"/>
          <w:sz w:val="22"/>
          <w:szCs w:val="22"/>
        </w:rPr>
        <w:t xml:space="preserve"> Thuismedicatie</w:t>
      </w:r>
      <w:r w:rsidR="009B08E5" w:rsidRPr="009C2709">
        <w:rPr>
          <w:rFonts w:ascii="Trebuchet MS" w:hAnsi="Trebuchet MS"/>
          <w:color w:val="auto"/>
          <w:sz w:val="22"/>
          <w:szCs w:val="22"/>
        </w:rPr>
        <w:tab/>
      </w:r>
    </w:p>
    <w:p w:rsidR="00972459" w:rsidRDefault="00E4601B" w:rsidP="00E4601B">
      <w:pPr>
        <w:pStyle w:val="Geenafstand"/>
        <w:numPr>
          <w:ilvl w:val="0"/>
          <w:numId w:val="7"/>
        </w:numPr>
        <w:rPr>
          <w:rStyle w:val="OndertitelChar"/>
          <w:rFonts w:ascii="Trebuchet MS" w:eastAsia="MS Mincho" w:hAnsi="Trebuchet MS" w:cstheme="minorBidi"/>
          <w:i w:val="0"/>
          <w:iCs w:val="0"/>
          <w:color w:val="auto"/>
          <w:spacing w:val="0"/>
          <w:sz w:val="22"/>
          <w:szCs w:val="22"/>
        </w:rPr>
      </w:pPr>
      <w:r w:rsidRPr="009C2709">
        <w:rPr>
          <w:rStyle w:val="OndertitelChar"/>
          <w:rFonts w:ascii="Trebuchet MS" w:eastAsia="MS Mincho" w:hAnsi="Trebuchet MS" w:cstheme="minorBidi"/>
          <w:i w:val="0"/>
          <w:iCs w:val="0"/>
          <w:color w:val="auto"/>
          <w:spacing w:val="0"/>
          <w:sz w:val="22"/>
          <w:szCs w:val="22"/>
        </w:rPr>
        <w:t xml:space="preserve">Ga naar </w:t>
      </w:r>
      <w:r w:rsidR="00492A74" w:rsidRPr="009C2709">
        <w:rPr>
          <w:rStyle w:val="OndertitelChar"/>
          <w:rFonts w:ascii="Trebuchet MS" w:eastAsia="MS Mincho" w:hAnsi="Trebuchet MS" w:cstheme="minorBidi"/>
          <w:i w:val="0"/>
          <w:iCs w:val="0"/>
          <w:color w:val="auto"/>
          <w:spacing w:val="0"/>
          <w:sz w:val="22"/>
          <w:szCs w:val="22"/>
        </w:rPr>
        <w:t>‘Orders’ en vervolgens naar het tabblad ‘Thuismedicatie</w:t>
      </w:r>
      <w:r w:rsidR="0099343C" w:rsidRPr="009C2709">
        <w:rPr>
          <w:rStyle w:val="OndertitelChar"/>
          <w:rFonts w:ascii="Trebuchet MS" w:eastAsia="MS Mincho" w:hAnsi="Trebuchet MS" w:cstheme="minorBidi"/>
          <w:i w:val="0"/>
          <w:iCs w:val="0"/>
          <w:color w:val="auto"/>
          <w:spacing w:val="0"/>
          <w:sz w:val="22"/>
          <w:szCs w:val="22"/>
        </w:rPr>
        <w:t>’</w:t>
      </w:r>
      <w:r w:rsidR="00492A74" w:rsidRPr="009C2709">
        <w:rPr>
          <w:rStyle w:val="OndertitelChar"/>
          <w:rFonts w:ascii="Trebuchet MS" w:eastAsia="MS Mincho" w:hAnsi="Trebuchet MS" w:cstheme="minorBidi"/>
          <w:i w:val="0"/>
          <w:iCs w:val="0"/>
          <w:color w:val="auto"/>
          <w:spacing w:val="0"/>
          <w:sz w:val="22"/>
          <w:szCs w:val="22"/>
        </w:rPr>
        <w:t xml:space="preserve">. </w:t>
      </w:r>
    </w:p>
    <w:p w:rsidR="00492A74" w:rsidRPr="00972459" w:rsidRDefault="0051566D" w:rsidP="00E4601B">
      <w:pPr>
        <w:pStyle w:val="Geenafstand"/>
        <w:numPr>
          <w:ilvl w:val="0"/>
          <w:numId w:val="7"/>
        </w:numPr>
        <w:rPr>
          <w:rStyle w:val="OndertitelChar"/>
          <w:rFonts w:ascii="Trebuchet MS" w:eastAsia="MS Mincho" w:hAnsi="Trebuchet MS" w:cstheme="minorBidi"/>
          <w:i w:val="0"/>
          <w:iCs w:val="0"/>
          <w:color w:val="auto"/>
          <w:spacing w:val="0"/>
          <w:sz w:val="22"/>
          <w:szCs w:val="22"/>
        </w:rPr>
      </w:pPr>
      <w:r>
        <w:rPr>
          <w:noProof/>
          <w:lang w:eastAsia="nl-NL"/>
        </w:rPr>
        <mc:AlternateContent>
          <mc:Choice Requires="wps">
            <w:drawing>
              <wp:anchor distT="0" distB="0" distL="114300" distR="114300" simplePos="0" relativeHeight="251675136" behindDoc="0" locked="0" layoutInCell="1" allowOverlap="1">
                <wp:simplePos x="0" y="0"/>
                <wp:positionH relativeFrom="column">
                  <wp:posOffset>1614170</wp:posOffset>
                </wp:positionH>
                <wp:positionV relativeFrom="paragraph">
                  <wp:posOffset>1652270</wp:posOffset>
                </wp:positionV>
                <wp:extent cx="1051560" cy="2548890"/>
                <wp:effectExtent l="0" t="0" r="53340" b="60960"/>
                <wp:wrapNone/>
                <wp:docPr id="19" name="Rechte verbindingslijn met pijl 19"/>
                <wp:cNvGraphicFramePr/>
                <a:graphic xmlns:a="http://schemas.openxmlformats.org/drawingml/2006/main">
                  <a:graphicData uri="http://schemas.microsoft.com/office/word/2010/wordprocessingShape">
                    <wps:wsp>
                      <wps:cNvCnPr/>
                      <wps:spPr>
                        <a:xfrm>
                          <a:off x="0" y="0"/>
                          <a:ext cx="1051560" cy="254889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98AAB8" id="_x0000_t32" coordsize="21600,21600" o:spt="32" o:oned="t" path="m,l21600,21600e" filled="f">
                <v:path arrowok="t" fillok="f" o:connecttype="none"/>
                <o:lock v:ext="edit" shapetype="t"/>
              </v:shapetype>
              <v:shape id="Rechte verbindingslijn met pijl 19" o:spid="_x0000_s1026" type="#_x0000_t32" style="position:absolute;margin-left:127.1pt;margin-top:130.1pt;width:82.8pt;height:20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" strokecolor="black [3040]" strokeweight="2pt">
                <v:stroke endarrow="block"/>
              </v:shape>
            </w:pict>
          </mc:Fallback>
        </mc:AlternateContent>
      </w:r>
      <w:r w:rsidR="008E653A">
        <w:rPr>
          <w:noProof/>
          <w:lang w:eastAsia="nl-NL"/>
        </w:rPr>
        <w:drawing>
          <wp:anchor distT="0" distB="0" distL="114300" distR="114300" simplePos="0" relativeHeight="251668992" behindDoc="0" locked="0" layoutInCell="1" allowOverlap="1">
            <wp:simplePos x="0" y="0"/>
            <wp:positionH relativeFrom="column">
              <wp:posOffset>36195</wp:posOffset>
            </wp:positionH>
            <wp:positionV relativeFrom="paragraph">
              <wp:posOffset>4258310</wp:posOffset>
            </wp:positionV>
            <wp:extent cx="5761355" cy="3634740"/>
            <wp:effectExtent l="0" t="0" r="0" b="381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catieverificatie Epic.png"/>
                    <pic:cNvPicPr/>
                  </pic:nvPicPr>
                  <pic:blipFill>
                    <a:blip r:embed="rId81">
                      <a:extLst>
                        <a:ext uri="{28A0092B-C50C-407E-A947-70E740481C1C}">
                          <a14:useLocalDpi xmlns:a14="http://schemas.microsoft.com/office/drawing/2010/main" val="0"/>
                        </a:ext>
                      </a:extLst>
                    </a:blip>
                    <a:stretch>
                      <a:fillRect/>
                    </a:stretch>
                  </pic:blipFill>
                  <pic:spPr>
                    <a:xfrm>
                      <a:off x="0" y="0"/>
                      <a:ext cx="5761355" cy="3634740"/>
                    </a:xfrm>
                    <a:prstGeom prst="rect">
                      <a:avLst/>
                    </a:prstGeom>
                  </pic:spPr>
                </pic:pic>
              </a:graphicData>
            </a:graphic>
            <wp14:sizeRelH relativeFrom="page">
              <wp14:pctWidth>0</wp14:pctWidth>
            </wp14:sizeRelH>
            <wp14:sizeRelV relativeFrom="page">
              <wp14:pctHeight>0</wp14:pctHeight>
            </wp14:sizeRelV>
          </wp:anchor>
        </w:drawing>
      </w:r>
      <w:r w:rsidR="008E653A">
        <w:rPr>
          <w:noProof/>
          <w:lang w:eastAsia="nl-NL"/>
        </w:rPr>
        <w:drawing>
          <wp:anchor distT="0" distB="0" distL="114300" distR="114300" simplePos="0" relativeHeight="251664896" behindDoc="0" locked="0" layoutInCell="1" allowOverlap="1">
            <wp:simplePos x="0" y="0"/>
            <wp:positionH relativeFrom="column">
              <wp:posOffset>59690</wp:posOffset>
            </wp:positionH>
            <wp:positionV relativeFrom="paragraph">
              <wp:posOffset>554990</wp:posOffset>
            </wp:positionV>
            <wp:extent cx="5692140" cy="3498215"/>
            <wp:effectExtent l="0" t="0" r="3810" b="698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ismedicatie Epic.png"/>
                    <pic:cNvPicPr/>
                  </pic:nvPicPr>
                  <pic:blipFill>
                    <a:blip r:embed="rId82">
                      <a:extLst>
                        <a:ext uri="{28A0092B-C50C-407E-A947-70E740481C1C}">
                          <a14:useLocalDpi xmlns:a14="http://schemas.microsoft.com/office/drawing/2010/main" val="0"/>
                        </a:ext>
                      </a:extLst>
                    </a:blip>
                    <a:stretch>
                      <a:fillRect/>
                    </a:stretch>
                  </pic:blipFill>
                  <pic:spPr>
                    <a:xfrm>
                      <a:off x="0" y="0"/>
                      <a:ext cx="5692140" cy="3498215"/>
                    </a:xfrm>
                    <a:prstGeom prst="rect">
                      <a:avLst/>
                    </a:prstGeom>
                  </pic:spPr>
                </pic:pic>
              </a:graphicData>
            </a:graphic>
            <wp14:sizeRelH relativeFrom="page">
              <wp14:pctWidth>0</wp14:pctWidth>
            </wp14:sizeRelH>
            <wp14:sizeRelV relativeFrom="page">
              <wp14:pctHeight>0</wp14:pctHeight>
            </wp14:sizeRelV>
          </wp:anchor>
        </w:drawing>
      </w:r>
      <w:r w:rsidR="007F28C1" w:rsidRPr="00972459">
        <w:rPr>
          <w:rStyle w:val="OndertitelChar"/>
          <w:rFonts w:ascii="Trebuchet MS" w:eastAsia="MS Mincho" w:hAnsi="Trebuchet MS" w:cstheme="minorBidi"/>
          <w:i w:val="0"/>
          <w:iCs w:val="0"/>
          <w:color w:val="auto"/>
          <w:spacing w:val="0"/>
          <w:sz w:val="22"/>
          <w:szCs w:val="22"/>
        </w:rPr>
        <w:t>Ga vervolgens naar ‘Thuismedicatie opnieuw aanvragen’</w:t>
      </w:r>
      <w:r w:rsidR="00BD5DA8" w:rsidRPr="00972459">
        <w:rPr>
          <w:rStyle w:val="OndertitelChar"/>
          <w:rFonts w:ascii="Trebuchet MS" w:eastAsia="MS Mincho" w:hAnsi="Trebuchet MS" w:cstheme="minorBidi"/>
          <w:i w:val="0"/>
          <w:iCs w:val="0"/>
          <w:color w:val="auto"/>
          <w:spacing w:val="0"/>
          <w:sz w:val="22"/>
          <w:szCs w:val="22"/>
        </w:rPr>
        <w:t xml:space="preserve"> om te zien of er een medicatieverificatie is gedaan </w:t>
      </w:r>
      <w:r w:rsidR="00972459" w:rsidRPr="00972459">
        <w:rPr>
          <w:rStyle w:val="OndertitelChar"/>
          <w:rFonts w:ascii="Trebuchet MS" w:eastAsia="MS Mincho" w:hAnsi="Trebuchet MS" w:cstheme="minorBidi"/>
          <w:i w:val="0"/>
          <w:iCs w:val="0"/>
          <w:color w:val="auto"/>
          <w:spacing w:val="0"/>
          <w:sz w:val="22"/>
          <w:szCs w:val="22"/>
        </w:rPr>
        <w:t xml:space="preserve">(onderaan staat </w:t>
      </w:r>
      <w:proofErr w:type="spellStart"/>
      <w:r w:rsidR="00972459" w:rsidRPr="00972459">
        <w:rPr>
          <w:rStyle w:val="OndertitelChar"/>
          <w:rFonts w:ascii="Trebuchet MS" w:eastAsia="MS Mincho" w:hAnsi="Trebuchet MS" w:cstheme="minorBidi"/>
          <w:i w:val="0"/>
          <w:iCs w:val="0"/>
          <w:color w:val="auto"/>
          <w:spacing w:val="0"/>
          <w:sz w:val="22"/>
          <w:szCs w:val="22"/>
        </w:rPr>
        <w:t>Med</w:t>
      </w:r>
      <w:proofErr w:type="spellEnd"/>
      <w:r w:rsidR="00972459" w:rsidRPr="00972459">
        <w:rPr>
          <w:rStyle w:val="OndertitelChar"/>
          <w:rFonts w:ascii="Trebuchet MS" w:eastAsia="MS Mincho" w:hAnsi="Trebuchet MS" w:cstheme="minorBidi"/>
          <w:i w:val="0"/>
          <w:iCs w:val="0"/>
          <w:color w:val="auto"/>
          <w:spacing w:val="0"/>
          <w:sz w:val="22"/>
          <w:szCs w:val="22"/>
        </w:rPr>
        <w:t xml:space="preserve">. Lijst Status) </w:t>
      </w:r>
      <w:r w:rsidR="00BD5DA8" w:rsidRPr="00972459">
        <w:rPr>
          <w:rStyle w:val="OndertitelChar"/>
          <w:rFonts w:ascii="Trebuchet MS" w:eastAsia="MS Mincho" w:hAnsi="Trebuchet MS" w:cstheme="minorBidi"/>
          <w:i w:val="0"/>
          <w:iCs w:val="0"/>
          <w:color w:val="auto"/>
          <w:spacing w:val="0"/>
          <w:sz w:val="22"/>
          <w:szCs w:val="22"/>
        </w:rPr>
        <w:t>en of er opmerkingen zijn bij het medicatiegebruik</w:t>
      </w:r>
      <w:r w:rsidR="00972459" w:rsidRPr="00972459">
        <w:rPr>
          <w:rStyle w:val="OndertitelChar"/>
          <w:rFonts w:ascii="Trebuchet MS" w:eastAsia="MS Mincho" w:hAnsi="Trebuchet MS" w:cstheme="minorBidi"/>
          <w:i w:val="0"/>
          <w:iCs w:val="0"/>
          <w:color w:val="auto"/>
          <w:spacing w:val="0"/>
          <w:sz w:val="22"/>
          <w:szCs w:val="22"/>
        </w:rPr>
        <w:t xml:space="preserve"> (geel gearceerd)</w:t>
      </w:r>
      <w:r w:rsidR="007F28C1" w:rsidRPr="00972459">
        <w:rPr>
          <w:rStyle w:val="OndertitelChar"/>
          <w:rFonts w:ascii="Trebuchet MS" w:eastAsia="MS Mincho" w:hAnsi="Trebuchet MS" w:cstheme="minorBidi"/>
          <w:i w:val="0"/>
          <w:iCs w:val="0"/>
          <w:color w:val="auto"/>
          <w:spacing w:val="0"/>
          <w:sz w:val="22"/>
          <w:szCs w:val="22"/>
        </w:rPr>
        <w:t>.</w:t>
      </w:r>
    </w:p>
    <w:p w:rsidR="00B67A0C" w:rsidRDefault="00B67A0C" w:rsidP="00574C61">
      <w:bookmarkStart w:id="25" w:name="_Instructie_Epic_Indicatie"/>
      <w:bookmarkEnd w:id="25"/>
    </w:p>
    <w:p w:rsidR="008E653A" w:rsidRDefault="000823DF" w:rsidP="008E653A">
      <w:pPr>
        <w:rPr>
          <w:rStyle w:val="Hyperlink"/>
          <w:rFonts w:ascii="Trebuchet MS" w:hAnsi="Trebuchet MS"/>
          <w:color w:val="auto"/>
        </w:rPr>
      </w:pPr>
      <w:hyperlink w:anchor="_top" w:history="1">
        <w:r w:rsidR="007F28C1" w:rsidRPr="009C2709">
          <w:rPr>
            <w:rStyle w:val="Hyperlink"/>
            <w:rFonts w:ascii="Trebuchet MS" w:hAnsi="Trebuchet MS"/>
            <w:color w:val="auto"/>
          </w:rPr>
          <w:t>Terug naar stappenplan</w:t>
        </w:r>
      </w:hyperlink>
      <w:r w:rsidR="007F28C1" w:rsidRPr="009C2709">
        <w:rPr>
          <w:rFonts w:ascii="Trebuchet MS" w:hAnsi="Trebuchet MS"/>
        </w:rPr>
        <w:tab/>
      </w:r>
      <w:r w:rsidR="007F28C1" w:rsidRPr="009C2709">
        <w:rPr>
          <w:rFonts w:ascii="Trebuchet MS" w:hAnsi="Trebuchet MS"/>
        </w:rPr>
        <w:tab/>
      </w:r>
      <w:r w:rsidR="007F28C1" w:rsidRPr="009C2709">
        <w:rPr>
          <w:rFonts w:ascii="Trebuchet MS" w:hAnsi="Trebuchet MS"/>
        </w:rPr>
        <w:tab/>
      </w:r>
      <w:r w:rsidR="007F28C1" w:rsidRPr="009C2709">
        <w:rPr>
          <w:rFonts w:ascii="Trebuchet MS" w:hAnsi="Trebuchet MS"/>
        </w:rPr>
        <w:tab/>
      </w:r>
      <w:r w:rsidR="007F28C1" w:rsidRPr="009C2709">
        <w:rPr>
          <w:rFonts w:ascii="Trebuchet MS" w:hAnsi="Trebuchet MS"/>
        </w:rPr>
        <w:tab/>
      </w:r>
      <w:r w:rsidR="007F28C1" w:rsidRPr="009C2709">
        <w:rPr>
          <w:rFonts w:ascii="Trebuchet MS" w:hAnsi="Trebuchet MS"/>
        </w:rPr>
        <w:tab/>
      </w:r>
      <w:hyperlink w:anchor="_Stap_1._Welke_1" w:history="1">
        <w:r w:rsidR="007F28C1" w:rsidRPr="009C2709">
          <w:rPr>
            <w:rStyle w:val="Hyperlink"/>
            <w:rFonts w:ascii="Trebuchet MS" w:hAnsi="Trebuchet MS"/>
            <w:color w:val="auto"/>
          </w:rPr>
          <w:t>Naar stap 1</w:t>
        </w:r>
      </w:hyperlink>
      <w:bookmarkStart w:id="26" w:name="_Medicatieverificatie_bij_ontslag"/>
      <w:bookmarkStart w:id="27" w:name="_Tabel_2_START-criteria"/>
      <w:bookmarkStart w:id="28" w:name="_Instructie_Epic_Interacties"/>
      <w:bookmarkEnd w:id="26"/>
      <w:bookmarkEnd w:id="27"/>
      <w:bookmarkEnd w:id="28"/>
    </w:p>
    <w:p w:rsidR="00791032" w:rsidRPr="008E653A" w:rsidRDefault="00791032" w:rsidP="008E653A">
      <w:pPr>
        <w:pStyle w:val="Kop1"/>
        <w:rPr>
          <w:rFonts w:ascii="Trebuchet MS" w:hAnsi="Trebuchet MS"/>
          <w:color w:val="auto"/>
          <w:sz w:val="22"/>
          <w:szCs w:val="22"/>
          <w:u w:val="single"/>
        </w:rPr>
      </w:pPr>
      <w:r w:rsidRPr="008E653A">
        <w:rPr>
          <w:rFonts w:ascii="Trebuchet MS" w:hAnsi="Trebuchet MS"/>
          <w:color w:val="auto"/>
          <w:sz w:val="22"/>
          <w:szCs w:val="22"/>
        </w:rPr>
        <w:lastRenderedPageBreak/>
        <w:t xml:space="preserve">Instructie </w:t>
      </w:r>
      <w:proofErr w:type="spellStart"/>
      <w:r w:rsidRPr="008E653A">
        <w:rPr>
          <w:rFonts w:ascii="Trebuchet MS" w:hAnsi="Trebuchet MS"/>
          <w:color w:val="auto"/>
          <w:sz w:val="22"/>
          <w:szCs w:val="22"/>
        </w:rPr>
        <w:t>Epic</w:t>
      </w:r>
      <w:proofErr w:type="spellEnd"/>
      <w:r w:rsidRPr="008E653A">
        <w:rPr>
          <w:rFonts w:ascii="Trebuchet MS" w:hAnsi="Trebuchet MS"/>
          <w:color w:val="auto"/>
          <w:sz w:val="22"/>
          <w:szCs w:val="22"/>
        </w:rPr>
        <w:t xml:space="preserve"> Interacties</w:t>
      </w:r>
    </w:p>
    <w:p w:rsidR="00791032" w:rsidRPr="009C2709" w:rsidRDefault="00791032" w:rsidP="00791032">
      <w:pPr>
        <w:pStyle w:val="Geenafstand"/>
        <w:numPr>
          <w:ilvl w:val="0"/>
          <w:numId w:val="7"/>
        </w:numPr>
        <w:rPr>
          <w:rFonts w:ascii="Trebuchet MS" w:hAnsi="Trebuchet MS"/>
        </w:rPr>
      </w:pPr>
      <w:r w:rsidRPr="009C2709">
        <w:rPr>
          <w:rFonts w:ascii="Trebuchet MS" w:hAnsi="Trebuchet MS"/>
        </w:rPr>
        <w:t xml:space="preserve">Ga naar ‘Meer activiteiten’ </w:t>
      </w:r>
      <w:r w:rsidR="0051566D">
        <w:rPr>
          <w:rFonts w:ascii="Trebuchet MS" w:hAnsi="Trebuchet MS"/>
        </w:rPr>
        <w:t xml:space="preserve">linksonder in de balk in </w:t>
      </w:r>
      <w:proofErr w:type="spellStart"/>
      <w:r w:rsidR="0051566D">
        <w:rPr>
          <w:rFonts w:ascii="Trebuchet MS" w:hAnsi="Trebuchet MS"/>
        </w:rPr>
        <w:t>Epic</w:t>
      </w:r>
      <w:proofErr w:type="spellEnd"/>
    </w:p>
    <w:p w:rsidR="000172AD" w:rsidRDefault="00791032" w:rsidP="000172AD">
      <w:pPr>
        <w:pStyle w:val="Geenafstand"/>
        <w:numPr>
          <w:ilvl w:val="0"/>
          <w:numId w:val="7"/>
        </w:numPr>
        <w:rPr>
          <w:rFonts w:ascii="Trebuchet MS" w:hAnsi="Trebuchet MS"/>
        </w:rPr>
      </w:pPr>
      <w:r w:rsidRPr="009C2709">
        <w:rPr>
          <w:rFonts w:ascii="Trebuchet MS" w:hAnsi="Trebuchet MS"/>
        </w:rPr>
        <w:t>Kies ‘Medicatie’</w:t>
      </w:r>
    </w:p>
    <w:p w:rsidR="0051566D" w:rsidRDefault="003D438E" w:rsidP="0051566D">
      <w:pPr>
        <w:pStyle w:val="Geenafstand"/>
        <w:ind w:left="360"/>
        <w:rPr>
          <w:rFonts w:ascii="Trebuchet MS" w:hAnsi="Trebuchet MS"/>
        </w:rPr>
      </w:pPr>
      <w:r>
        <w:rPr>
          <w:rFonts w:ascii="Trebuchet MS" w:hAnsi="Trebuchet MS"/>
          <w:noProof/>
          <w:lang w:eastAsia="nl-NL"/>
        </w:rPr>
        <w:drawing>
          <wp:anchor distT="0" distB="0" distL="114300" distR="114300" simplePos="0" relativeHeight="251660288" behindDoc="0" locked="0" layoutInCell="1" allowOverlap="1">
            <wp:simplePos x="0" y="0"/>
            <wp:positionH relativeFrom="column">
              <wp:posOffset>36830</wp:posOffset>
            </wp:positionH>
            <wp:positionV relativeFrom="paragraph">
              <wp:posOffset>36830</wp:posOffset>
            </wp:positionV>
            <wp:extent cx="2067560" cy="4434840"/>
            <wp:effectExtent l="0" t="0" r="8890" b="381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edicatie Epic.png"/>
                    <pic:cNvPicPr/>
                  </pic:nvPicPr>
                  <pic:blipFill>
                    <a:blip r:embed="rId83">
                      <a:extLst>
                        <a:ext uri="{28A0092B-C50C-407E-A947-70E740481C1C}">
                          <a14:useLocalDpi xmlns:a14="http://schemas.microsoft.com/office/drawing/2010/main" val="0"/>
                        </a:ext>
                      </a:extLst>
                    </a:blip>
                    <a:stretch>
                      <a:fillRect/>
                    </a:stretch>
                  </pic:blipFill>
                  <pic:spPr>
                    <a:xfrm>
                      <a:off x="0" y="0"/>
                      <a:ext cx="2067560" cy="4434840"/>
                    </a:xfrm>
                    <a:prstGeom prst="rect">
                      <a:avLst/>
                    </a:prstGeom>
                  </pic:spPr>
                </pic:pic>
              </a:graphicData>
            </a:graphic>
            <wp14:sizeRelH relativeFrom="page">
              <wp14:pctWidth>0</wp14:pctWidth>
            </wp14:sizeRelH>
            <wp14:sizeRelV relativeFrom="page">
              <wp14:pctHeight>0</wp14:pctHeight>
            </wp14:sizeRelV>
          </wp:anchor>
        </w:drawing>
      </w: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701D0D" w:rsidP="0051566D">
      <w:pPr>
        <w:pStyle w:val="Geenafstand"/>
        <w:ind w:left="360"/>
        <w:rPr>
          <w:rFonts w:ascii="Trebuchet MS" w:hAnsi="Trebuchet MS"/>
        </w:rPr>
      </w:pPr>
      <w:r>
        <w:rPr>
          <w:rFonts w:ascii="Trebuchet MS" w:hAnsi="Trebuchet MS"/>
          <w:noProof/>
          <w:lang w:eastAsia="nl-NL"/>
        </w:rPr>
        <mc:AlternateContent>
          <mc:Choice Requires="wps">
            <w:drawing>
              <wp:anchor distT="0" distB="0" distL="114300" distR="114300" simplePos="0" relativeHeight="251683328" behindDoc="0" locked="0" layoutInCell="1" allowOverlap="1">
                <wp:simplePos x="0" y="0"/>
                <wp:positionH relativeFrom="column">
                  <wp:posOffset>2138045</wp:posOffset>
                </wp:positionH>
                <wp:positionV relativeFrom="paragraph">
                  <wp:posOffset>88265</wp:posOffset>
                </wp:positionV>
                <wp:extent cx="1857375" cy="3600450"/>
                <wp:effectExtent l="0" t="0" r="47625" b="57150"/>
                <wp:wrapNone/>
                <wp:docPr id="23" name="Rechte verbindingslijn met pijl 23"/>
                <wp:cNvGraphicFramePr/>
                <a:graphic xmlns:a="http://schemas.openxmlformats.org/drawingml/2006/main">
                  <a:graphicData uri="http://schemas.microsoft.com/office/word/2010/wordprocessingShape">
                    <wps:wsp>
                      <wps:cNvCnPr/>
                      <wps:spPr>
                        <a:xfrm>
                          <a:off x="0" y="0"/>
                          <a:ext cx="1857375" cy="360045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02FAA5" id="_x0000_t32" coordsize="21600,21600" o:spt="32" o:oned="t" path="m,l21600,21600e" filled="f">
                <v:path arrowok="t" fillok="f" o:connecttype="none"/>
                <o:lock v:ext="edit" shapetype="t"/>
              </v:shapetype>
              <v:shape id="Rechte verbindingslijn met pijl 23" o:spid="_x0000_s1026" type="#_x0000_t32" style="position:absolute;margin-left:168.35pt;margin-top:6.95pt;width:146.25pt;height:2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" strokecolor="black [3040]" strokeweight="2pt">
                <v:stroke endarrow="block"/>
              </v:shape>
            </w:pict>
          </mc:Fallback>
        </mc:AlternateContent>
      </w: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51566D" w:rsidRDefault="0051566D" w:rsidP="0051566D">
      <w:pPr>
        <w:pStyle w:val="Geenafstand"/>
        <w:ind w:left="360"/>
        <w:rPr>
          <w:rFonts w:ascii="Trebuchet MS" w:hAnsi="Trebuchet MS"/>
        </w:rPr>
      </w:pPr>
    </w:p>
    <w:p w:rsidR="000172AD" w:rsidRDefault="000C0CD8" w:rsidP="000172AD">
      <w:pPr>
        <w:pStyle w:val="Geenafstand"/>
        <w:numPr>
          <w:ilvl w:val="0"/>
          <w:numId w:val="7"/>
        </w:numPr>
        <w:rPr>
          <w:rFonts w:ascii="Trebuchet MS" w:hAnsi="Trebuchet MS"/>
        </w:rPr>
      </w:pPr>
      <w:r>
        <w:rPr>
          <w:rFonts w:ascii="Trebuchet MS" w:hAnsi="Trebuchet MS"/>
          <w:noProof/>
          <w:lang w:eastAsia="nl-NL"/>
        </w:rPr>
        <mc:AlternateContent>
          <mc:Choice Requires="wps">
            <w:drawing>
              <wp:anchor distT="0" distB="0" distL="114300" distR="114300" simplePos="0" relativeHeight="251659264" behindDoc="0" locked="0" layoutInCell="1" allowOverlap="1">
                <wp:simplePos x="0" y="0"/>
                <wp:positionH relativeFrom="column">
                  <wp:posOffset>4768850</wp:posOffset>
                </wp:positionH>
                <wp:positionV relativeFrom="paragraph">
                  <wp:posOffset>1323975</wp:posOffset>
                </wp:positionV>
                <wp:extent cx="262890" cy="297180"/>
                <wp:effectExtent l="38100" t="0" r="22860" b="64770"/>
                <wp:wrapNone/>
                <wp:docPr id="21" name="Rechte verbindingslijn met pijl 21"/>
                <wp:cNvGraphicFramePr/>
                <a:graphic xmlns:a="http://schemas.openxmlformats.org/drawingml/2006/main">
                  <a:graphicData uri="http://schemas.microsoft.com/office/word/2010/wordprocessingShape">
                    <wps:wsp>
                      <wps:cNvCnPr/>
                      <wps:spPr>
                        <a:xfrm flipH="1">
                          <a:off x="0" y="0"/>
                          <a:ext cx="262890" cy="297180"/>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5F8082" id="Rechte verbindingslijn met pijl 21" o:spid="_x0000_s1026" type="#_x0000_t32" style="position:absolute;margin-left:375.5pt;margin-top:104.25pt;width:20.7pt;height:23.4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" strokecolor="black [3040]" strokeweight="2pt">
                <v:stroke endarrow="block"/>
              </v:shape>
            </w:pict>
          </mc:Fallback>
        </mc:AlternateContent>
      </w:r>
      <w:r w:rsidR="0051566D">
        <w:rPr>
          <w:rFonts w:ascii="Trebuchet MS" w:hAnsi="Trebuchet MS"/>
          <w:noProof/>
          <w:lang w:eastAsia="nl-NL"/>
        </w:rPr>
        <w:drawing>
          <wp:anchor distT="0" distB="0" distL="114300" distR="114300" simplePos="0" relativeHeight="251672064" behindDoc="0" locked="0" layoutInCell="1" allowOverlap="1">
            <wp:simplePos x="0" y="0"/>
            <wp:positionH relativeFrom="column">
              <wp:posOffset>2540</wp:posOffset>
            </wp:positionH>
            <wp:positionV relativeFrom="paragraph">
              <wp:posOffset>364490</wp:posOffset>
            </wp:positionV>
            <wp:extent cx="5759450" cy="1073150"/>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acties Epic.png"/>
                    <pic:cNvPicPr/>
                  </pic:nvPicPr>
                  <pic:blipFill>
                    <a:blip r:embed="rId84">
                      <a:extLst>
                        <a:ext uri="{28A0092B-C50C-407E-A947-70E740481C1C}">
                          <a14:useLocalDpi xmlns:a14="http://schemas.microsoft.com/office/drawing/2010/main" val="0"/>
                        </a:ext>
                      </a:extLst>
                    </a:blip>
                    <a:stretch>
                      <a:fillRect/>
                    </a:stretch>
                  </pic:blipFill>
                  <pic:spPr>
                    <a:xfrm>
                      <a:off x="0" y="0"/>
                      <a:ext cx="5759450" cy="1073150"/>
                    </a:xfrm>
                    <a:prstGeom prst="rect">
                      <a:avLst/>
                    </a:prstGeom>
                  </pic:spPr>
                </pic:pic>
              </a:graphicData>
            </a:graphic>
            <wp14:sizeRelH relativeFrom="page">
              <wp14:pctWidth>0</wp14:pctWidth>
            </wp14:sizeRelH>
            <wp14:sizeRelV relativeFrom="page">
              <wp14:pctHeight>0</wp14:pctHeight>
            </wp14:sizeRelV>
          </wp:anchor>
        </w:drawing>
      </w:r>
      <w:r w:rsidR="00791032" w:rsidRPr="000172AD">
        <w:rPr>
          <w:rFonts w:ascii="Trebuchet MS" w:hAnsi="Trebuchet MS"/>
        </w:rPr>
        <w:t>Kies ‘Interacties’ rechts boven</w:t>
      </w:r>
      <w:r w:rsidR="0051566D">
        <w:rPr>
          <w:rFonts w:ascii="Trebuchet MS" w:hAnsi="Trebuchet MS"/>
        </w:rPr>
        <w:t xml:space="preserve"> (mogelijk moet je eerst op ‘Meer’ drukken)</w:t>
      </w:r>
      <w:r w:rsidR="00791032" w:rsidRPr="000172AD">
        <w:rPr>
          <w:rFonts w:ascii="Trebuchet MS" w:hAnsi="Trebuchet MS"/>
        </w:rPr>
        <w:t xml:space="preserve">. </w:t>
      </w:r>
      <w:proofErr w:type="spellStart"/>
      <w:r w:rsidR="00791032" w:rsidRPr="000172AD">
        <w:rPr>
          <w:rFonts w:ascii="Trebuchet MS" w:hAnsi="Trebuchet MS"/>
        </w:rPr>
        <w:t>Epic</w:t>
      </w:r>
      <w:proofErr w:type="spellEnd"/>
      <w:r w:rsidR="00791032" w:rsidRPr="000172AD">
        <w:rPr>
          <w:rFonts w:ascii="Trebuchet MS" w:hAnsi="Trebuchet MS"/>
        </w:rPr>
        <w:t xml:space="preserve"> controleert op interacties voor alle huidige medicatie.</w:t>
      </w:r>
    </w:p>
    <w:p w:rsidR="00791032" w:rsidRPr="000172AD" w:rsidRDefault="000C0CD8" w:rsidP="000C0CD8">
      <w:pPr>
        <w:pStyle w:val="Geenafstand"/>
        <w:numPr>
          <w:ilvl w:val="0"/>
          <w:numId w:val="7"/>
        </w:numPr>
        <w:rPr>
          <w:rFonts w:ascii="Trebuchet MS" w:hAnsi="Trebuchet MS"/>
        </w:rPr>
      </w:pPr>
      <w:r>
        <w:rPr>
          <w:rFonts w:ascii="Trebuchet MS" w:hAnsi="Trebuchet MS"/>
          <w:noProof/>
          <w:lang w:eastAsia="nl-NL"/>
        </w:rPr>
        <w:drawing>
          <wp:anchor distT="0" distB="0" distL="114300" distR="114300" simplePos="0" relativeHeight="251682304" behindDoc="0" locked="0" layoutInCell="1" allowOverlap="1">
            <wp:simplePos x="0" y="0"/>
            <wp:positionH relativeFrom="column">
              <wp:posOffset>-54610</wp:posOffset>
            </wp:positionH>
            <wp:positionV relativeFrom="paragraph">
              <wp:posOffset>1349375</wp:posOffset>
            </wp:positionV>
            <wp:extent cx="5759450" cy="1744345"/>
            <wp:effectExtent l="0" t="0" r="0" b="8255"/>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teracties details Epic.png"/>
                    <pic:cNvPicPr/>
                  </pic:nvPicPr>
                  <pic:blipFill>
                    <a:blip r:embed="rId85">
                      <a:extLst>
                        <a:ext uri="{28A0092B-C50C-407E-A947-70E740481C1C}">
                          <a14:useLocalDpi xmlns:a14="http://schemas.microsoft.com/office/drawing/2010/main" val="0"/>
                        </a:ext>
                      </a:extLst>
                    </a:blip>
                    <a:stretch>
                      <a:fillRect/>
                    </a:stretch>
                  </pic:blipFill>
                  <pic:spPr>
                    <a:xfrm>
                      <a:off x="0" y="0"/>
                      <a:ext cx="5759450" cy="1744345"/>
                    </a:xfrm>
                    <a:prstGeom prst="rect">
                      <a:avLst/>
                    </a:prstGeom>
                  </pic:spPr>
                </pic:pic>
              </a:graphicData>
            </a:graphic>
            <wp14:sizeRelH relativeFrom="page">
              <wp14:pctWidth>0</wp14:pctWidth>
            </wp14:sizeRelH>
            <wp14:sizeRelV relativeFrom="page">
              <wp14:pctHeight>0</wp14:pctHeight>
            </wp14:sizeRelV>
          </wp:anchor>
        </w:drawing>
      </w:r>
      <w:r w:rsidR="00791032" w:rsidRPr="000172AD">
        <w:rPr>
          <w:rFonts w:ascii="Trebuchet MS" w:hAnsi="Trebuchet MS"/>
        </w:rPr>
        <w:t xml:space="preserve">Meer informatie over de interactie kan je vinden onder ‘Details’. </w:t>
      </w:r>
    </w:p>
    <w:p w:rsidR="000C0CD8" w:rsidRDefault="000C0CD8" w:rsidP="000172AD">
      <w:pPr>
        <w:pStyle w:val="Geenafstand"/>
        <w:rPr>
          <w:rStyle w:val="Hyperlink"/>
          <w:rFonts w:ascii="Trebuchet MS" w:hAnsi="Trebuchet MS"/>
          <w:color w:val="auto"/>
        </w:rPr>
      </w:pPr>
    </w:p>
    <w:p w:rsidR="00791032" w:rsidRPr="000172AD" w:rsidRDefault="000823DF" w:rsidP="000172AD">
      <w:pPr>
        <w:pStyle w:val="Geenafstand"/>
        <w:rPr>
          <w:rStyle w:val="Hyperlink"/>
          <w:rFonts w:ascii="Trebuchet MS" w:hAnsi="Trebuchet MS"/>
          <w:color w:val="auto"/>
        </w:rPr>
      </w:pPr>
      <w:hyperlink w:anchor="_top" w:history="1">
        <w:r w:rsidR="00642F7B" w:rsidRPr="000172AD">
          <w:rPr>
            <w:rStyle w:val="Hyperlink"/>
            <w:rFonts w:ascii="Trebuchet MS" w:hAnsi="Trebuchet MS"/>
            <w:color w:val="auto"/>
          </w:rPr>
          <w:t>Terug naar stappenplan</w:t>
        </w:r>
      </w:hyperlink>
      <w:r w:rsidR="00791032" w:rsidRPr="000172AD">
        <w:rPr>
          <w:rFonts w:ascii="Trebuchet MS" w:hAnsi="Trebuchet MS"/>
        </w:rPr>
        <w:tab/>
      </w:r>
      <w:r w:rsidR="00791032" w:rsidRPr="000172AD">
        <w:rPr>
          <w:rFonts w:ascii="Trebuchet MS" w:hAnsi="Trebuchet MS"/>
        </w:rPr>
        <w:tab/>
      </w:r>
      <w:r w:rsidR="00791032" w:rsidRPr="000172AD">
        <w:rPr>
          <w:rFonts w:ascii="Trebuchet MS" w:hAnsi="Trebuchet MS"/>
        </w:rPr>
        <w:tab/>
      </w:r>
      <w:r w:rsidR="000C0CD8">
        <w:rPr>
          <w:rFonts w:ascii="Trebuchet MS" w:hAnsi="Trebuchet MS"/>
        </w:rPr>
        <w:tab/>
      </w:r>
      <w:r w:rsidR="000C0CD8">
        <w:rPr>
          <w:rFonts w:ascii="Trebuchet MS" w:hAnsi="Trebuchet MS"/>
        </w:rPr>
        <w:tab/>
      </w:r>
      <w:hyperlink w:anchor="_Stap_4._Zijn" w:history="1">
        <w:r w:rsidR="00642F7B" w:rsidRPr="000172AD">
          <w:rPr>
            <w:rStyle w:val="Hyperlink"/>
            <w:rFonts w:ascii="Trebuchet MS" w:hAnsi="Trebuchet MS"/>
            <w:color w:val="auto"/>
          </w:rPr>
          <w:t>Naar stap 4</w:t>
        </w:r>
      </w:hyperlink>
      <w:bookmarkStart w:id="29" w:name="_Medicatieverificatie_bij_ontslag_1"/>
      <w:bookmarkStart w:id="30" w:name="_Tabel_1_STOPP-criteria"/>
      <w:bookmarkEnd w:id="29"/>
      <w:bookmarkEnd w:id="30"/>
    </w:p>
    <w:sectPr w:rsidR="00791032" w:rsidRPr="000172AD" w:rsidSect="000172AD">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65" w:rsidRDefault="005C4665" w:rsidP="000901DB">
      <w:pPr>
        <w:spacing w:after="0" w:line="240" w:lineRule="auto"/>
      </w:pPr>
      <w:r>
        <w:separator/>
      </w:r>
    </w:p>
  </w:endnote>
  <w:endnote w:type="continuationSeparator" w:id="0">
    <w:p w:rsidR="005C4665" w:rsidRDefault="005C4665" w:rsidP="0009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MS Mincho"/>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65" w:rsidRDefault="005C4665" w:rsidP="000901DB">
      <w:pPr>
        <w:spacing w:after="0" w:line="240" w:lineRule="auto"/>
      </w:pPr>
      <w:r>
        <w:separator/>
      </w:r>
    </w:p>
  </w:footnote>
  <w:footnote w:type="continuationSeparator" w:id="0">
    <w:p w:rsidR="005C4665" w:rsidRDefault="005C4665" w:rsidP="00090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65" w:rsidRPr="00BC1E75" w:rsidRDefault="005C4665">
    <w:pPr>
      <w:pStyle w:val="Koptekst"/>
      <w:rPr>
        <w:rFonts w:ascii="Trebuchet MS" w:hAnsi="Trebuchet MS"/>
      </w:rPr>
    </w:pPr>
    <w:r>
      <w:rPr>
        <w:rFonts w:ascii="Trebuchet MS" w:hAnsi="Trebuchet MS"/>
      </w:rPr>
      <w:t>Januari 2019 – Versie 2</w:t>
    </w:r>
  </w:p>
  <w:p w:rsidR="005C4665" w:rsidRDefault="005C46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65" w:rsidRDefault="005C4665" w:rsidP="00123E9F">
    <w:pPr>
      <w:pStyle w:val="Koptekst"/>
    </w:pPr>
  </w:p>
  <w:p w:rsidR="005C4665" w:rsidRPr="00BC1E75" w:rsidRDefault="005C4665" w:rsidP="00123E9F">
    <w:pPr>
      <w:pStyle w:val="Koptekst"/>
      <w:rPr>
        <w:rFonts w:ascii="Trebuchet MS" w:hAnsi="Trebuchet MS"/>
      </w:rPr>
    </w:pPr>
    <w:r>
      <w:rPr>
        <w:rFonts w:ascii="Trebuchet MS" w:hAnsi="Trebuchet MS"/>
      </w:rPr>
      <w:t>Januari 2019 – Versie 2</w:t>
    </w:r>
  </w:p>
  <w:p w:rsidR="005C4665" w:rsidRDefault="005C46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99C"/>
    <w:multiLevelType w:val="hybridMultilevel"/>
    <w:tmpl w:val="33ACAA28"/>
    <w:lvl w:ilvl="0" w:tplc="5FD4DE94">
      <w:start w:val="1"/>
      <w:numFmt w:val="decimal"/>
      <w:lvlText w:val="%1."/>
      <w:lvlJc w:val="left"/>
      <w:pPr>
        <w:ind w:left="360" w:hanging="360"/>
      </w:pPr>
      <w:rPr>
        <w:rFonts w:asciiTheme="minorHAnsi" w:hAnsiTheme="minorHAnsi" w:hint="default"/>
        <w:i w:val="0"/>
        <w:color w:val="auto"/>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3D4582"/>
    <w:multiLevelType w:val="hybridMultilevel"/>
    <w:tmpl w:val="F9967C24"/>
    <w:lvl w:ilvl="0" w:tplc="4C6C32E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863B4E"/>
    <w:multiLevelType w:val="hybridMultilevel"/>
    <w:tmpl w:val="92CC293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8A38AB"/>
    <w:multiLevelType w:val="hybridMultilevel"/>
    <w:tmpl w:val="815E6E1E"/>
    <w:lvl w:ilvl="0" w:tplc="00B46BCE">
      <w:start w:val="1"/>
      <w:numFmt w:val="bullet"/>
      <w:lvlText w:val="-"/>
      <w:lvlJc w:val="left"/>
      <w:pPr>
        <w:tabs>
          <w:tab w:val="num" w:pos="720"/>
        </w:tabs>
        <w:ind w:left="720" w:hanging="360"/>
      </w:pPr>
      <w:rPr>
        <w:rFonts w:ascii="Times New Roman" w:hAnsi="Times New Roman" w:hint="default"/>
      </w:rPr>
    </w:lvl>
    <w:lvl w:ilvl="1" w:tplc="176AA402" w:tentative="1">
      <w:start w:val="1"/>
      <w:numFmt w:val="bullet"/>
      <w:lvlText w:val="-"/>
      <w:lvlJc w:val="left"/>
      <w:pPr>
        <w:tabs>
          <w:tab w:val="num" w:pos="1440"/>
        </w:tabs>
        <w:ind w:left="1440" w:hanging="360"/>
      </w:pPr>
      <w:rPr>
        <w:rFonts w:ascii="Times New Roman" w:hAnsi="Times New Roman" w:hint="default"/>
      </w:rPr>
    </w:lvl>
    <w:lvl w:ilvl="2" w:tplc="60841102" w:tentative="1">
      <w:start w:val="1"/>
      <w:numFmt w:val="bullet"/>
      <w:lvlText w:val="-"/>
      <w:lvlJc w:val="left"/>
      <w:pPr>
        <w:tabs>
          <w:tab w:val="num" w:pos="2160"/>
        </w:tabs>
        <w:ind w:left="2160" w:hanging="360"/>
      </w:pPr>
      <w:rPr>
        <w:rFonts w:ascii="Times New Roman" w:hAnsi="Times New Roman" w:hint="default"/>
      </w:rPr>
    </w:lvl>
    <w:lvl w:ilvl="3" w:tplc="E9A6248E" w:tentative="1">
      <w:start w:val="1"/>
      <w:numFmt w:val="bullet"/>
      <w:lvlText w:val="-"/>
      <w:lvlJc w:val="left"/>
      <w:pPr>
        <w:tabs>
          <w:tab w:val="num" w:pos="2880"/>
        </w:tabs>
        <w:ind w:left="2880" w:hanging="360"/>
      </w:pPr>
      <w:rPr>
        <w:rFonts w:ascii="Times New Roman" w:hAnsi="Times New Roman" w:hint="default"/>
      </w:rPr>
    </w:lvl>
    <w:lvl w:ilvl="4" w:tplc="CD9C5088" w:tentative="1">
      <w:start w:val="1"/>
      <w:numFmt w:val="bullet"/>
      <w:lvlText w:val="-"/>
      <w:lvlJc w:val="left"/>
      <w:pPr>
        <w:tabs>
          <w:tab w:val="num" w:pos="3600"/>
        </w:tabs>
        <w:ind w:left="3600" w:hanging="360"/>
      </w:pPr>
      <w:rPr>
        <w:rFonts w:ascii="Times New Roman" w:hAnsi="Times New Roman" w:hint="default"/>
      </w:rPr>
    </w:lvl>
    <w:lvl w:ilvl="5" w:tplc="F5E64430" w:tentative="1">
      <w:start w:val="1"/>
      <w:numFmt w:val="bullet"/>
      <w:lvlText w:val="-"/>
      <w:lvlJc w:val="left"/>
      <w:pPr>
        <w:tabs>
          <w:tab w:val="num" w:pos="4320"/>
        </w:tabs>
        <w:ind w:left="4320" w:hanging="360"/>
      </w:pPr>
      <w:rPr>
        <w:rFonts w:ascii="Times New Roman" w:hAnsi="Times New Roman" w:hint="default"/>
      </w:rPr>
    </w:lvl>
    <w:lvl w:ilvl="6" w:tplc="4A7E2A58" w:tentative="1">
      <w:start w:val="1"/>
      <w:numFmt w:val="bullet"/>
      <w:lvlText w:val="-"/>
      <w:lvlJc w:val="left"/>
      <w:pPr>
        <w:tabs>
          <w:tab w:val="num" w:pos="5040"/>
        </w:tabs>
        <w:ind w:left="5040" w:hanging="360"/>
      </w:pPr>
      <w:rPr>
        <w:rFonts w:ascii="Times New Roman" w:hAnsi="Times New Roman" w:hint="default"/>
      </w:rPr>
    </w:lvl>
    <w:lvl w:ilvl="7" w:tplc="E4B80090" w:tentative="1">
      <w:start w:val="1"/>
      <w:numFmt w:val="bullet"/>
      <w:lvlText w:val="-"/>
      <w:lvlJc w:val="left"/>
      <w:pPr>
        <w:tabs>
          <w:tab w:val="num" w:pos="5760"/>
        </w:tabs>
        <w:ind w:left="5760" w:hanging="360"/>
      </w:pPr>
      <w:rPr>
        <w:rFonts w:ascii="Times New Roman" w:hAnsi="Times New Roman" w:hint="default"/>
      </w:rPr>
    </w:lvl>
    <w:lvl w:ilvl="8" w:tplc="01AC5F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331C75"/>
    <w:multiLevelType w:val="hybridMultilevel"/>
    <w:tmpl w:val="B4A6EE14"/>
    <w:lvl w:ilvl="0" w:tplc="279270B8">
      <w:start w:val="1"/>
      <w:numFmt w:val="decimal"/>
      <w:lvlText w:val="%1."/>
      <w:lvlJc w:val="left"/>
      <w:pPr>
        <w:ind w:left="360" w:hanging="360"/>
      </w:pPr>
      <w:rPr>
        <w:rFonts w:asciiTheme="minorHAnsi" w:eastAsia="MS Mincho" w:hAnsiTheme="minorHAnsi" w:cstheme="minorBid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1CF671D"/>
    <w:multiLevelType w:val="hybridMultilevel"/>
    <w:tmpl w:val="17321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102C7A"/>
    <w:multiLevelType w:val="hybridMultilevel"/>
    <w:tmpl w:val="FF4CCC72"/>
    <w:lvl w:ilvl="0" w:tplc="103653CC">
      <w:start w:val="1"/>
      <w:numFmt w:val="bullet"/>
      <w:lvlText w:val="-"/>
      <w:lvlJc w:val="left"/>
      <w:pPr>
        <w:ind w:left="360" w:hanging="360"/>
      </w:pPr>
      <w:rPr>
        <w:rFonts w:ascii="Calibri" w:eastAsiaTheme="minorHAnsi" w:hAnsi="Calibri" w:cstheme="minorBid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ACE1208"/>
    <w:multiLevelType w:val="hybridMultilevel"/>
    <w:tmpl w:val="B78CF8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DA5AC5"/>
    <w:multiLevelType w:val="hybridMultilevel"/>
    <w:tmpl w:val="B232B4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9026D65"/>
    <w:multiLevelType w:val="hybridMultilevel"/>
    <w:tmpl w:val="37507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90736FF"/>
    <w:multiLevelType w:val="hybridMultilevel"/>
    <w:tmpl w:val="4BB274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C96331D"/>
    <w:multiLevelType w:val="hybridMultilevel"/>
    <w:tmpl w:val="FAF429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D7217D0"/>
    <w:multiLevelType w:val="hybridMultilevel"/>
    <w:tmpl w:val="542A1F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904AE1"/>
    <w:multiLevelType w:val="hybridMultilevel"/>
    <w:tmpl w:val="A0EC09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31C175F6"/>
    <w:multiLevelType w:val="hybridMultilevel"/>
    <w:tmpl w:val="00089362"/>
    <w:lvl w:ilvl="0" w:tplc="48487AD0">
      <w:numFmt w:val="bullet"/>
      <w:lvlText w:val="-"/>
      <w:lvlJc w:val="left"/>
      <w:pPr>
        <w:ind w:left="360" w:hanging="360"/>
      </w:pPr>
      <w:rPr>
        <w:rFonts w:ascii="Calibri" w:eastAsia="MS Mincho"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75FDC"/>
    <w:multiLevelType w:val="hybridMultilevel"/>
    <w:tmpl w:val="725490FC"/>
    <w:lvl w:ilvl="0" w:tplc="B01A42CE">
      <w:numFmt w:val="bullet"/>
      <w:lvlText w:val="-"/>
      <w:lvlJc w:val="left"/>
      <w:pPr>
        <w:ind w:left="720" w:hanging="360"/>
      </w:pPr>
      <w:rPr>
        <w:rFonts w:ascii="Cambria" w:eastAsiaTheme="majorEastAsia" w:hAnsi="Cambria" w:cstheme="majorBidi" w:hint="default"/>
        <w:i/>
        <w:color w:val="auto"/>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A04CA7"/>
    <w:multiLevelType w:val="hybridMultilevel"/>
    <w:tmpl w:val="BE4CEE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B376579"/>
    <w:multiLevelType w:val="hybridMultilevel"/>
    <w:tmpl w:val="7C484E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C640474"/>
    <w:multiLevelType w:val="hybridMultilevel"/>
    <w:tmpl w:val="0DB07644"/>
    <w:lvl w:ilvl="0" w:tplc="103653CC">
      <w:start w:val="1"/>
      <w:numFmt w:val="bullet"/>
      <w:lvlText w:val="-"/>
      <w:lvlJc w:val="left"/>
      <w:pPr>
        <w:ind w:left="360" w:hanging="360"/>
      </w:pPr>
      <w:rPr>
        <w:rFonts w:ascii="Calibri" w:eastAsiaTheme="minorHAnsi" w:hAnsi="Calibri" w:cstheme="minorBid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F55961"/>
    <w:multiLevelType w:val="hybridMultilevel"/>
    <w:tmpl w:val="62A0FAAE"/>
    <w:lvl w:ilvl="0" w:tplc="4C6C32E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2C837DC"/>
    <w:multiLevelType w:val="hybridMultilevel"/>
    <w:tmpl w:val="79460C1A"/>
    <w:lvl w:ilvl="0" w:tplc="103653CC">
      <w:start w:val="1"/>
      <w:numFmt w:val="bullet"/>
      <w:lvlText w:val="-"/>
      <w:lvlJc w:val="left"/>
      <w:pPr>
        <w:ind w:left="360" w:hanging="360"/>
      </w:pPr>
      <w:rPr>
        <w:rFonts w:ascii="Calibri" w:eastAsiaTheme="minorHAnsi" w:hAnsi="Calibri" w:cstheme="minorBid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44720920"/>
    <w:multiLevelType w:val="hybridMultilevel"/>
    <w:tmpl w:val="D2CA3DF0"/>
    <w:lvl w:ilvl="0" w:tplc="4706206A">
      <w:start w:val="1"/>
      <w:numFmt w:val="decimal"/>
      <w:lvlText w:val="%1."/>
      <w:lvlJc w:val="left"/>
      <w:pPr>
        <w:ind w:left="360" w:hanging="360"/>
      </w:pPr>
      <w:rPr>
        <w:rFonts w:hint="default"/>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7C74E67"/>
    <w:multiLevelType w:val="hybridMultilevel"/>
    <w:tmpl w:val="605290E4"/>
    <w:lvl w:ilvl="0" w:tplc="0658B6F4">
      <w:start w:val="1"/>
      <w:numFmt w:val="decimal"/>
      <w:lvlText w:val="%1."/>
      <w:lvlJc w:val="left"/>
      <w:pPr>
        <w:ind w:left="360" w:hanging="360"/>
      </w:pPr>
      <w:rPr>
        <w:rFonts w:eastAsiaTheme="majorEastAsia" w:cstheme="majorBidi" w:hint="default"/>
        <w:color w:val="000000" w:themeColor="text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A0D223D"/>
    <w:multiLevelType w:val="hybridMultilevel"/>
    <w:tmpl w:val="89B8F89C"/>
    <w:lvl w:ilvl="0" w:tplc="103653CC">
      <w:start w:val="1"/>
      <w:numFmt w:val="bullet"/>
      <w:lvlText w:val="-"/>
      <w:lvlJc w:val="left"/>
      <w:pPr>
        <w:ind w:left="36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AD03E6"/>
    <w:multiLevelType w:val="hybridMultilevel"/>
    <w:tmpl w:val="1228CBBC"/>
    <w:lvl w:ilvl="0" w:tplc="4C6C32E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C2A2A15"/>
    <w:multiLevelType w:val="hybridMultilevel"/>
    <w:tmpl w:val="35AEB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636572"/>
    <w:multiLevelType w:val="hybridMultilevel"/>
    <w:tmpl w:val="4D1815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FF528A"/>
    <w:multiLevelType w:val="hybridMultilevel"/>
    <w:tmpl w:val="CBAC3EF2"/>
    <w:lvl w:ilvl="0" w:tplc="103653CC">
      <w:start w:val="1"/>
      <w:numFmt w:val="bullet"/>
      <w:lvlText w:val="-"/>
      <w:lvlJc w:val="left"/>
      <w:pPr>
        <w:ind w:left="360" w:hanging="360"/>
      </w:pPr>
      <w:rPr>
        <w:rFonts w:ascii="Calibri" w:eastAsiaTheme="minorHAnsi" w:hAnsi="Calibri"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844F8E"/>
    <w:multiLevelType w:val="hybridMultilevel"/>
    <w:tmpl w:val="A57E82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0C40D29"/>
    <w:multiLevelType w:val="hybridMultilevel"/>
    <w:tmpl w:val="C6E494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0CB1277"/>
    <w:multiLevelType w:val="hybridMultilevel"/>
    <w:tmpl w:val="6D105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2D144E9"/>
    <w:multiLevelType w:val="hybridMultilevel"/>
    <w:tmpl w:val="DE9ED0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60773B7"/>
    <w:multiLevelType w:val="hybridMultilevel"/>
    <w:tmpl w:val="3D241D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69077C88"/>
    <w:multiLevelType w:val="hybridMultilevel"/>
    <w:tmpl w:val="71BCAFB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8F8EAFDE">
      <w:numFmt w:val="bullet"/>
      <w:lvlText w:val=""/>
      <w:lvlJc w:val="left"/>
      <w:pPr>
        <w:ind w:left="1800" w:hanging="360"/>
      </w:pPr>
      <w:rPr>
        <w:rFonts w:ascii="Wingdings" w:eastAsia="MS Mincho" w:hAnsi="Wingdings" w:cstheme="minorBid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95541C2"/>
    <w:multiLevelType w:val="hybridMultilevel"/>
    <w:tmpl w:val="501E293A"/>
    <w:lvl w:ilvl="0" w:tplc="F3361732">
      <w:start w:val="1"/>
      <w:numFmt w:val="bullet"/>
      <w:lvlText w:val="-"/>
      <w:lvlJc w:val="left"/>
      <w:pPr>
        <w:ind w:left="360" w:hanging="360"/>
      </w:pPr>
      <w:rPr>
        <w:rFonts w:ascii="Calibri" w:eastAsia="MS Mincho"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A417FF3"/>
    <w:multiLevelType w:val="hybridMultilevel"/>
    <w:tmpl w:val="6B484BEA"/>
    <w:lvl w:ilvl="0" w:tplc="120C9A1A">
      <w:start w:val="1"/>
      <w:numFmt w:val="bullet"/>
      <w:lvlText w:val="-"/>
      <w:lvlJc w:val="left"/>
      <w:pPr>
        <w:ind w:left="360" w:hanging="360"/>
      </w:pPr>
      <w:rPr>
        <w:rFonts w:ascii="Calibri" w:eastAsia="MS Mincho"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AAB75D2"/>
    <w:multiLevelType w:val="hybridMultilevel"/>
    <w:tmpl w:val="A93A8C62"/>
    <w:lvl w:ilvl="0" w:tplc="04130003">
      <w:start w:val="1"/>
      <w:numFmt w:val="bullet"/>
      <w:lvlText w:val="o"/>
      <w:lvlJc w:val="left"/>
      <w:pPr>
        <w:ind w:left="426" w:hanging="360"/>
      </w:pPr>
      <w:rPr>
        <w:rFonts w:ascii="Courier New" w:hAnsi="Courier New" w:cs="Courier New" w:hint="default"/>
      </w:rPr>
    </w:lvl>
    <w:lvl w:ilvl="1" w:tplc="04130003" w:tentative="1">
      <w:start w:val="1"/>
      <w:numFmt w:val="bullet"/>
      <w:lvlText w:val="o"/>
      <w:lvlJc w:val="left"/>
      <w:pPr>
        <w:ind w:left="1146" w:hanging="360"/>
      </w:pPr>
      <w:rPr>
        <w:rFonts w:ascii="Courier New" w:hAnsi="Courier New" w:cs="Courier New" w:hint="default"/>
      </w:rPr>
    </w:lvl>
    <w:lvl w:ilvl="2" w:tplc="04130005" w:tentative="1">
      <w:start w:val="1"/>
      <w:numFmt w:val="bullet"/>
      <w:lvlText w:val=""/>
      <w:lvlJc w:val="left"/>
      <w:pPr>
        <w:ind w:left="1866" w:hanging="360"/>
      </w:pPr>
      <w:rPr>
        <w:rFonts w:ascii="Wingdings" w:hAnsi="Wingdings" w:hint="default"/>
      </w:rPr>
    </w:lvl>
    <w:lvl w:ilvl="3" w:tplc="04130001" w:tentative="1">
      <w:start w:val="1"/>
      <w:numFmt w:val="bullet"/>
      <w:lvlText w:val=""/>
      <w:lvlJc w:val="left"/>
      <w:pPr>
        <w:ind w:left="2586" w:hanging="360"/>
      </w:pPr>
      <w:rPr>
        <w:rFonts w:ascii="Symbol" w:hAnsi="Symbol" w:hint="default"/>
      </w:rPr>
    </w:lvl>
    <w:lvl w:ilvl="4" w:tplc="04130003" w:tentative="1">
      <w:start w:val="1"/>
      <w:numFmt w:val="bullet"/>
      <w:lvlText w:val="o"/>
      <w:lvlJc w:val="left"/>
      <w:pPr>
        <w:ind w:left="3306" w:hanging="360"/>
      </w:pPr>
      <w:rPr>
        <w:rFonts w:ascii="Courier New" w:hAnsi="Courier New" w:cs="Courier New" w:hint="default"/>
      </w:rPr>
    </w:lvl>
    <w:lvl w:ilvl="5" w:tplc="04130005" w:tentative="1">
      <w:start w:val="1"/>
      <w:numFmt w:val="bullet"/>
      <w:lvlText w:val=""/>
      <w:lvlJc w:val="left"/>
      <w:pPr>
        <w:ind w:left="4026" w:hanging="360"/>
      </w:pPr>
      <w:rPr>
        <w:rFonts w:ascii="Wingdings" w:hAnsi="Wingdings" w:hint="default"/>
      </w:rPr>
    </w:lvl>
    <w:lvl w:ilvl="6" w:tplc="04130001" w:tentative="1">
      <w:start w:val="1"/>
      <w:numFmt w:val="bullet"/>
      <w:lvlText w:val=""/>
      <w:lvlJc w:val="left"/>
      <w:pPr>
        <w:ind w:left="4746" w:hanging="360"/>
      </w:pPr>
      <w:rPr>
        <w:rFonts w:ascii="Symbol" w:hAnsi="Symbol" w:hint="default"/>
      </w:rPr>
    </w:lvl>
    <w:lvl w:ilvl="7" w:tplc="04130003" w:tentative="1">
      <w:start w:val="1"/>
      <w:numFmt w:val="bullet"/>
      <w:lvlText w:val="o"/>
      <w:lvlJc w:val="left"/>
      <w:pPr>
        <w:ind w:left="5466" w:hanging="360"/>
      </w:pPr>
      <w:rPr>
        <w:rFonts w:ascii="Courier New" w:hAnsi="Courier New" w:cs="Courier New" w:hint="default"/>
      </w:rPr>
    </w:lvl>
    <w:lvl w:ilvl="8" w:tplc="04130005" w:tentative="1">
      <w:start w:val="1"/>
      <w:numFmt w:val="bullet"/>
      <w:lvlText w:val=""/>
      <w:lvlJc w:val="left"/>
      <w:pPr>
        <w:ind w:left="6186" w:hanging="360"/>
      </w:pPr>
      <w:rPr>
        <w:rFonts w:ascii="Wingdings" w:hAnsi="Wingdings" w:hint="default"/>
      </w:rPr>
    </w:lvl>
  </w:abstractNum>
  <w:abstractNum w:abstractNumId="37" w15:restartNumberingAfterBreak="0">
    <w:nsid w:val="6BA74715"/>
    <w:multiLevelType w:val="hybridMultilevel"/>
    <w:tmpl w:val="59A8196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6BC40D60"/>
    <w:multiLevelType w:val="hybridMultilevel"/>
    <w:tmpl w:val="A9327B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CCD3F6B"/>
    <w:multiLevelType w:val="hybridMultilevel"/>
    <w:tmpl w:val="836057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0803AD0"/>
    <w:multiLevelType w:val="hybridMultilevel"/>
    <w:tmpl w:val="BEFE8E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2AD1E24"/>
    <w:multiLevelType w:val="hybridMultilevel"/>
    <w:tmpl w:val="F33033F4"/>
    <w:lvl w:ilvl="0" w:tplc="4C6C32E6">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D876A8"/>
    <w:multiLevelType w:val="hybridMultilevel"/>
    <w:tmpl w:val="B3D0A9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7F2A33E3"/>
    <w:multiLevelType w:val="hybridMultilevel"/>
    <w:tmpl w:val="9B6ADABE"/>
    <w:lvl w:ilvl="0" w:tplc="103653CC">
      <w:start w:val="1"/>
      <w:numFmt w:val="bullet"/>
      <w:lvlText w:val="-"/>
      <w:lvlJc w:val="left"/>
      <w:pPr>
        <w:ind w:left="360" w:hanging="360"/>
      </w:pPr>
      <w:rPr>
        <w:rFonts w:ascii="Calibri" w:eastAsiaTheme="minorHAnsi" w:hAnsi="Calibri" w:cstheme="minorBidi"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33"/>
  </w:num>
  <w:num w:numId="3">
    <w:abstractNumId w:val="27"/>
  </w:num>
  <w:num w:numId="4">
    <w:abstractNumId w:val="7"/>
  </w:num>
  <w:num w:numId="5">
    <w:abstractNumId w:val="13"/>
  </w:num>
  <w:num w:numId="6">
    <w:abstractNumId w:val="4"/>
  </w:num>
  <w:num w:numId="7">
    <w:abstractNumId w:val="24"/>
  </w:num>
  <w:num w:numId="8">
    <w:abstractNumId w:val="0"/>
  </w:num>
  <w:num w:numId="9">
    <w:abstractNumId w:val="32"/>
  </w:num>
  <w:num w:numId="10">
    <w:abstractNumId w:val="12"/>
  </w:num>
  <w:num w:numId="11">
    <w:abstractNumId w:val="9"/>
  </w:num>
  <w:num w:numId="12">
    <w:abstractNumId w:val="31"/>
  </w:num>
  <w:num w:numId="13">
    <w:abstractNumId w:val="11"/>
  </w:num>
  <w:num w:numId="14">
    <w:abstractNumId w:val="28"/>
  </w:num>
  <w:num w:numId="15">
    <w:abstractNumId w:val="40"/>
  </w:num>
  <w:num w:numId="16">
    <w:abstractNumId w:val="10"/>
  </w:num>
  <w:num w:numId="17">
    <w:abstractNumId w:val="42"/>
  </w:num>
  <w:num w:numId="18">
    <w:abstractNumId w:val="17"/>
  </w:num>
  <w:num w:numId="19">
    <w:abstractNumId w:val="41"/>
  </w:num>
  <w:num w:numId="20">
    <w:abstractNumId w:val="30"/>
  </w:num>
  <w:num w:numId="21">
    <w:abstractNumId w:val="39"/>
  </w:num>
  <w:num w:numId="22">
    <w:abstractNumId w:val="16"/>
  </w:num>
  <w:num w:numId="23">
    <w:abstractNumId w:val="1"/>
  </w:num>
  <w:num w:numId="24">
    <w:abstractNumId w:val="15"/>
  </w:num>
  <w:num w:numId="25">
    <w:abstractNumId w:val="21"/>
  </w:num>
  <w:num w:numId="26">
    <w:abstractNumId w:val="22"/>
  </w:num>
  <w:num w:numId="27">
    <w:abstractNumId w:val="19"/>
  </w:num>
  <w:num w:numId="28">
    <w:abstractNumId w:val="34"/>
  </w:num>
  <w:num w:numId="29">
    <w:abstractNumId w:val="35"/>
  </w:num>
  <w:num w:numId="30">
    <w:abstractNumId w:val="23"/>
  </w:num>
  <w:num w:numId="31">
    <w:abstractNumId w:val="29"/>
  </w:num>
  <w:num w:numId="32">
    <w:abstractNumId w:val="8"/>
  </w:num>
  <w:num w:numId="33">
    <w:abstractNumId w:val="38"/>
  </w:num>
  <w:num w:numId="34">
    <w:abstractNumId w:val="5"/>
  </w:num>
  <w:num w:numId="35">
    <w:abstractNumId w:val="25"/>
  </w:num>
  <w:num w:numId="36">
    <w:abstractNumId w:val="36"/>
  </w:num>
  <w:num w:numId="37">
    <w:abstractNumId w:val="14"/>
  </w:num>
  <w:num w:numId="38">
    <w:abstractNumId w:val="26"/>
  </w:num>
  <w:num w:numId="39">
    <w:abstractNumId w:val="37"/>
  </w:num>
  <w:num w:numId="40">
    <w:abstractNumId w:val="18"/>
  </w:num>
  <w:num w:numId="41">
    <w:abstractNumId w:val="43"/>
  </w:num>
  <w:num w:numId="42">
    <w:abstractNumId w:val="20"/>
  </w:num>
  <w:num w:numId="43">
    <w:abstractNumId w:val="6"/>
  </w:num>
  <w:num w:numId="4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C70"/>
    <w:rsid w:val="000107AC"/>
    <w:rsid w:val="000133E4"/>
    <w:rsid w:val="00013DB4"/>
    <w:rsid w:val="00014270"/>
    <w:rsid w:val="0001469F"/>
    <w:rsid w:val="00016133"/>
    <w:rsid w:val="00016A1F"/>
    <w:rsid w:val="000172AD"/>
    <w:rsid w:val="0002019D"/>
    <w:rsid w:val="00020CB4"/>
    <w:rsid w:val="00023BFE"/>
    <w:rsid w:val="000303F4"/>
    <w:rsid w:val="000316AA"/>
    <w:rsid w:val="00032EEF"/>
    <w:rsid w:val="000379A3"/>
    <w:rsid w:val="00041E4A"/>
    <w:rsid w:val="00047661"/>
    <w:rsid w:val="00051EC4"/>
    <w:rsid w:val="00052527"/>
    <w:rsid w:val="0005418E"/>
    <w:rsid w:val="00061AE8"/>
    <w:rsid w:val="00066497"/>
    <w:rsid w:val="000703DC"/>
    <w:rsid w:val="000771B0"/>
    <w:rsid w:val="00077A68"/>
    <w:rsid w:val="000823DF"/>
    <w:rsid w:val="000830C9"/>
    <w:rsid w:val="0008330E"/>
    <w:rsid w:val="00085257"/>
    <w:rsid w:val="00087E21"/>
    <w:rsid w:val="000901DB"/>
    <w:rsid w:val="000933EC"/>
    <w:rsid w:val="000A0D11"/>
    <w:rsid w:val="000A43E7"/>
    <w:rsid w:val="000A5EBC"/>
    <w:rsid w:val="000B02D8"/>
    <w:rsid w:val="000B0C0D"/>
    <w:rsid w:val="000B3970"/>
    <w:rsid w:val="000C0CD8"/>
    <w:rsid w:val="000C0FAF"/>
    <w:rsid w:val="000C2396"/>
    <w:rsid w:val="000D1CB7"/>
    <w:rsid w:val="000D2C09"/>
    <w:rsid w:val="000D43B1"/>
    <w:rsid w:val="000D7BF2"/>
    <w:rsid w:val="000E38C6"/>
    <w:rsid w:val="000E6260"/>
    <w:rsid w:val="000F388D"/>
    <w:rsid w:val="00102746"/>
    <w:rsid w:val="001118E2"/>
    <w:rsid w:val="001125D6"/>
    <w:rsid w:val="001146E5"/>
    <w:rsid w:val="00120D73"/>
    <w:rsid w:val="00121F0C"/>
    <w:rsid w:val="001225DA"/>
    <w:rsid w:val="00123E9F"/>
    <w:rsid w:val="001257E3"/>
    <w:rsid w:val="00130E94"/>
    <w:rsid w:val="0014042D"/>
    <w:rsid w:val="0014230D"/>
    <w:rsid w:val="00146E85"/>
    <w:rsid w:val="00147131"/>
    <w:rsid w:val="0014774B"/>
    <w:rsid w:val="00153DB8"/>
    <w:rsid w:val="00153FCC"/>
    <w:rsid w:val="00156F71"/>
    <w:rsid w:val="00164031"/>
    <w:rsid w:val="00165087"/>
    <w:rsid w:val="001736B0"/>
    <w:rsid w:val="00174090"/>
    <w:rsid w:val="00177B1F"/>
    <w:rsid w:val="001A54EF"/>
    <w:rsid w:val="001A59A9"/>
    <w:rsid w:val="001B064E"/>
    <w:rsid w:val="001B47E7"/>
    <w:rsid w:val="001B7976"/>
    <w:rsid w:val="001C60A3"/>
    <w:rsid w:val="001D239B"/>
    <w:rsid w:val="001D627B"/>
    <w:rsid w:val="001E0E6D"/>
    <w:rsid w:val="001E53F5"/>
    <w:rsid w:val="001F3247"/>
    <w:rsid w:val="001F4764"/>
    <w:rsid w:val="001F4A99"/>
    <w:rsid w:val="001F5651"/>
    <w:rsid w:val="0020092E"/>
    <w:rsid w:val="00200E76"/>
    <w:rsid w:val="002057E4"/>
    <w:rsid w:val="00206DCB"/>
    <w:rsid w:val="00207AB3"/>
    <w:rsid w:val="0021216F"/>
    <w:rsid w:val="00212220"/>
    <w:rsid w:val="00212706"/>
    <w:rsid w:val="00216463"/>
    <w:rsid w:val="00216B59"/>
    <w:rsid w:val="0021733B"/>
    <w:rsid w:val="00222361"/>
    <w:rsid w:val="00227F69"/>
    <w:rsid w:val="00232982"/>
    <w:rsid w:val="00233EE0"/>
    <w:rsid w:val="00237E07"/>
    <w:rsid w:val="00237EE3"/>
    <w:rsid w:val="00240850"/>
    <w:rsid w:val="00242264"/>
    <w:rsid w:val="0024260D"/>
    <w:rsid w:val="00244329"/>
    <w:rsid w:val="0024458B"/>
    <w:rsid w:val="00254004"/>
    <w:rsid w:val="00260B75"/>
    <w:rsid w:val="00262E9F"/>
    <w:rsid w:val="00267544"/>
    <w:rsid w:val="00272A29"/>
    <w:rsid w:val="0027332B"/>
    <w:rsid w:val="00275114"/>
    <w:rsid w:val="002755C3"/>
    <w:rsid w:val="00275AE4"/>
    <w:rsid w:val="00275D11"/>
    <w:rsid w:val="00280090"/>
    <w:rsid w:val="00282208"/>
    <w:rsid w:val="00290833"/>
    <w:rsid w:val="00293C20"/>
    <w:rsid w:val="002A0155"/>
    <w:rsid w:val="002A2A8F"/>
    <w:rsid w:val="002A4958"/>
    <w:rsid w:val="002A5416"/>
    <w:rsid w:val="002B3DCF"/>
    <w:rsid w:val="002B4209"/>
    <w:rsid w:val="002B4AC4"/>
    <w:rsid w:val="002B50A1"/>
    <w:rsid w:val="002B667B"/>
    <w:rsid w:val="002B69E3"/>
    <w:rsid w:val="002C6A9B"/>
    <w:rsid w:val="002C79FA"/>
    <w:rsid w:val="002D1ACE"/>
    <w:rsid w:val="002D2A18"/>
    <w:rsid w:val="002D3446"/>
    <w:rsid w:val="002D477F"/>
    <w:rsid w:val="002D665C"/>
    <w:rsid w:val="002E026E"/>
    <w:rsid w:val="002F23D7"/>
    <w:rsid w:val="002F626B"/>
    <w:rsid w:val="0030611C"/>
    <w:rsid w:val="00316A9B"/>
    <w:rsid w:val="00316DC3"/>
    <w:rsid w:val="003203D0"/>
    <w:rsid w:val="00321342"/>
    <w:rsid w:val="00323547"/>
    <w:rsid w:val="00324C70"/>
    <w:rsid w:val="00327D7E"/>
    <w:rsid w:val="00330460"/>
    <w:rsid w:val="00334A1B"/>
    <w:rsid w:val="00334D4C"/>
    <w:rsid w:val="00341269"/>
    <w:rsid w:val="00345FA2"/>
    <w:rsid w:val="003517E4"/>
    <w:rsid w:val="00353E58"/>
    <w:rsid w:val="00356338"/>
    <w:rsid w:val="00357EB3"/>
    <w:rsid w:val="00363BBE"/>
    <w:rsid w:val="003701D9"/>
    <w:rsid w:val="00373F4F"/>
    <w:rsid w:val="00377DB9"/>
    <w:rsid w:val="00382407"/>
    <w:rsid w:val="0039590D"/>
    <w:rsid w:val="003A2F30"/>
    <w:rsid w:val="003A4367"/>
    <w:rsid w:val="003B2D83"/>
    <w:rsid w:val="003B4C7F"/>
    <w:rsid w:val="003B7023"/>
    <w:rsid w:val="003B7113"/>
    <w:rsid w:val="003B7FFD"/>
    <w:rsid w:val="003C7352"/>
    <w:rsid w:val="003D0DE1"/>
    <w:rsid w:val="003D438E"/>
    <w:rsid w:val="003D745F"/>
    <w:rsid w:val="003F53DC"/>
    <w:rsid w:val="00400C92"/>
    <w:rsid w:val="00401762"/>
    <w:rsid w:val="00402A1D"/>
    <w:rsid w:val="004031B7"/>
    <w:rsid w:val="004057FB"/>
    <w:rsid w:val="004076FD"/>
    <w:rsid w:val="00407810"/>
    <w:rsid w:val="00410519"/>
    <w:rsid w:val="00410DE4"/>
    <w:rsid w:val="00412D42"/>
    <w:rsid w:val="00413AB8"/>
    <w:rsid w:val="00414BD0"/>
    <w:rsid w:val="00415E4F"/>
    <w:rsid w:val="00421F36"/>
    <w:rsid w:val="00426F9E"/>
    <w:rsid w:val="00433841"/>
    <w:rsid w:val="00435C15"/>
    <w:rsid w:val="00447AE5"/>
    <w:rsid w:val="004529C3"/>
    <w:rsid w:val="004531F4"/>
    <w:rsid w:val="00454D20"/>
    <w:rsid w:val="00455D6B"/>
    <w:rsid w:val="0045643D"/>
    <w:rsid w:val="00464305"/>
    <w:rsid w:val="00472F57"/>
    <w:rsid w:val="0047326A"/>
    <w:rsid w:val="0047463F"/>
    <w:rsid w:val="00475BC0"/>
    <w:rsid w:val="00476002"/>
    <w:rsid w:val="00480C62"/>
    <w:rsid w:val="004837EF"/>
    <w:rsid w:val="00484903"/>
    <w:rsid w:val="00486A96"/>
    <w:rsid w:val="00492A74"/>
    <w:rsid w:val="004A13C8"/>
    <w:rsid w:val="004A1A76"/>
    <w:rsid w:val="004A700B"/>
    <w:rsid w:val="004B36C7"/>
    <w:rsid w:val="004B5DAA"/>
    <w:rsid w:val="004C1B48"/>
    <w:rsid w:val="004D44E5"/>
    <w:rsid w:val="004D4760"/>
    <w:rsid w:val="004D5017"/>
    <w:rsid w:val="004D7606"/>
    <w:rsid w:val="004E0722"/>
    <w:rsid w:val="004E2B6E"/>
    <w:rsid w:val="004E49B4"/>
    <w:rsid w:val="004E6F05"/>
    <w:rsid w:val="004F12F5"/>
    <w:rsid w:val="004F3DC1"/>
    <w:rsid w:val="004F3E05"/>
    <w:rsid w:val="004F6A86"/>
    <w:rsid w:val="004F7167"/>
    <w:rsid w:val="00500DF9"/>
    <w:rsid w:val="0050707E"/>
    <w:rsid w:val="005116D2"/>
    <w:rsid w:val="005152B2"/>
    <w:rsid w:val="0051566D"/>
    <w:rsid w:val="005160AF"/>
    <w:rsid w:val="00516846"/>
    <w:rsid w:val="0052336F"/>
    <w:rsid w:val="00523CDF"/>
    <w:rsid w:val="00525320"/>
    <w:rsid w:val="005270BD"/>
    <w:rsid w:val="0053051C"/>
    <w:rsid w:val="005323F9"/>
    <w:rsid w:val="00532830"/>
    <w:rsid w:val="00533C63"/>
    <w:rsid w:val="005360D5"/>
    <w:rsid w:val="005441D1"/>
    <w:rsid w:val="005449A2"/>
    <w:rsid w:val="00545D5F"/>
    <w:rsid w:val="0055405A"/>
    <w:rsid w:val="00555A0F"/>
    <w:rsid w:val="00556C00"/>
    <w:rsid w:val="00574B41"/>
    <w:rsid w:val="00574C61"/>
    <w:rsid w:val="00594341"/>
    <w:rsid w:val="00595479"/>
    <w:rsid w:val="005A100C"/>
    <w:rsid w:val="005A2D3F"/>
    <w:rsid w:val="005A3159"/>
    <w:rsid w:val="005A4802"/>
    <w:rsid w:val="005A7C0E"/>
    <w:rsid w:val="005B26BC"/>
    <w:rsid w:val="005B3570"/>
    <w:rsid w:val="005B3EC1"/>
    <w:rsid w:val="005B6CC5"/>
    <w:rsid w:val="005C1DA9"/>
    <w:rsid w:val="005C2C2E"/>
    <w:rsid w:val="005C4665"/>
    <w:rsid w:val="005C6690"/>
    <w:rsid w:val="005C66A8"/>
    <w:rsid w:val="005D19B3"/>
    <w:rsid w:val="005D1CA8"/>
    <w:rsid w:val="005E3BEB"/>
    <w:rsid w:val="005E45C2"/>
    <w:rsid w:val="005E6460"/>
    <w:rsid w:val="005E6805"/>
    <w:rsid w:val="005F0AC8"/>
    <w:rsid w:val="005F429C"/>
    <w:rsid w:val="005F7920"/>
    <w:rsid w:val="00605B1E"/>
    <w:rsid w:val="00617576"/>
    <w:rsid w:val="00623755"/>
    <w:rsid w:val="00631681"/>
    <w:rsid w:val="0063409B"/>
    <w:rsid w:val="006347E1"/>
    <w:rsid w:val="00634DF1"/>
    <w:rsid w:val="0063622D"/>
    <w:rsid w:val="00636F48"/>
    <w:rsid w:val="006418C9"/>
    <w:rsid w:val="00642F7B"/>
    <w:rsid w:val="00644CA2"/>
    <w:rsid w:val="00654740"/>
    <w:rsid w:val="00656456"/>
    <w:rsid w:val="00661C34"/>
    <w:rsid w:val="006628E3"/>
    <w:rsid w:val="00667529"/>
    <w:rsid w:val="00667F1D"/>
    <w:rsid w:val="0067121A"/>
    <w:rsid w:val="006823CB"/>
    <w:rsid w:val="00691338"/>
    <w:rsid w:val="00694F27"/>
    <w:rsid w:val="006A10F3"/>
    <w:rsid w:val="006A13FA"/>
    <w:rsid w:val="006A6288"/>
    <w:rsid w:val="006A642D"/>
    <w:rsid w:val="006B1012"/>
    <w:rsid w:val="006B1745"/>
    <w:rsid w:val="006B7E8C"/>
    <w:rsid w:val="006C01D3"/>
    <w:rsid w:val="006C2481"/>
    <w:rsid w:val="006C36CE"/>
    <w:rsid w:val="006D0C1E"/>
    <w:rsid w:val="006D1EE3"/>
    <w:rsid w:val="006D4398"/>
    <w:rsid w:val="006D75A3"/>
    <w:rsid w:val="006E1389"/>
    <w:rsid w:val="006E1B9D"/>
    <w:rsid w:val="006E212B"/>
    <w:rsid w:val="006E33D6"/>
    <w:rsid w:val="006F0136"/>
    <w:rsid w:val="006F6F40"/>
    <w:rsid w:val="006F7ADC"/>
    <w:rsid w:val="006F7BA1"/>
    <w:rsid w:val="00701D0D"/>
    <w:rsid w:val="00702EB3"/>
    <w:rsid w:val="007042AF"/>
    <w:rsid w:val="00704BD9"/>
    <w:rsid w:val="00705708"/>
    <w:rsid w:val="007142C7"/>
    <w:rsid w:val="0071435A"/>
    <w:rsid w:val="00726B31"/>
    <w:rsid w:val="00727153"/>
    <w:rsid w:val="007307B4"/>
    <w:rsid w:val="00732F26"/>
    <w:rsid w:val="007343B6"/>
    <w:rsid w:val="00734C17"/>
    <w:rsid w:val="00735833"/>
    <w:rsid w:val="00735937"/>
    <w:rsid w:val="007360E2"/>
    <w:rsid w:val="00736164"/>
    <w:rsid w:val="00743B84"/>
    <w:rsid w:val="007478C2"/>
    <w:rsid w:val="00753AB6"/>
    <w:rsid w:val="00754895"/>
    <w:rsid w:val="00761944"/>
    <w:rsid w:val="00763CF4"/>
    <w:rsid w:val="00764496"/>
    <w:rsid w:val="00765B1C"/>
    <w:rsid w:val="00775EAB"/>
    <w:rsid w:val="00780912"/>
    <w:rsid w:val="00781ABB"/>
    <w:rsid w:val="00791032"/>
    <w:rsid w:val="007B6E44"/>
    <w:rsid w:val="007B784A"/>
    <w:rsid w:val="007C32F9"/>
    <w:rsid w:val="007C3998"/>
    <w:rsid w:val="007C62C4"/>
    <w:rsid w:val="007C6A80"/>
    <w:rsid w:val="007C727D"/>
    <w:rsid w:val="007D3E58"/>
    <w:rsid w:val="007D72B2"/>
    <w:rsid w:val="007E43D2"/>
    <w:rsid w:val="007E6E2A"/>
    <w:rsid w:val="007F0D6D"/>
    <w:rsid w:val="007F28C1"/>
    <w:rsid w:val="007F29D4"/>
    <w:rsid w:val="007F40F8"/>
    <w:rsid w:val="00804264"/>
    <w:rsid w:val="008049C9"/>
    <w:rsid w:val="008052C6"/>
    <w:rsid w:val="00813055"/>
    <w:rsid w:val="00820302"/>
    <w:rsid w:val="00835072"/>
    <w:rsid w:val="008372C0"/>
    <w:rsid w:val="00841650"/>
    <w:rsid w:val="008422FE"/>
    <w:rsid w:val="00842D9D"/>
    <w:rsid w:val="0085066E"/>
    <w:rsid w:val="0085309E"/>
    <w:rsid w:val="00856485"/>
    <w:rsid w:val="00864D24"/>
    <w:rsid w:val="00867143"/>
    <w:rsid w:val="00872A67"/>
    <w:rsid w:val="008751BB"/>
    <w:rsid w:val="00875915"/>
    <w:rsid w:val="00876E12"/>
    <w:rsid w:val="00883504"/>
    <w:rsid w:val="00891644"/>
    <w:rsid w:val="008928F1"/>
    <w:rsid w:val="00892B77"/>
    <w:rsid w:val="00895927"/>
    <w:rsid w:val="00897023"/>
    <w:rsid w:val="008A09A6"/>
    <w:rsid w:val="008A10BB"/>
    <w:rsid w:val="008A2537"/>
    <w:rsid w:val="008A2752"/>
    <w:rsid w:val="008A5878"/>
    <w:rsid w:val="008A7994"/>
    <w:rsid w:val="008A79A2"/>
    <w:rsid w:val="008B57E9"/>
    <w:rsid w:val="008B7D37"/>
    <w:rsid w:val="008C1260"/>
    <w:rsid w:val="008C3CC3"/>
    <w:rsid w:val="008C631A"/>
    <w:rsid w:val="008C7E9E"/>
    <w:rsid w:val="008E414C"/>
    <w:rsid w:val="008E4637"/>
    <w:rsid w:val="008E653A"/>
    <w:rsid w:val="008F1F8A"/>
    <w:rsid w:val="008F475C"/>
    <w:rsid w:val="00900E29"/>
    <w:rsid w:val="00902D35"/>
    <w:rsid w:val="00903583"/>
    <w:rsid w:val="00905EE9"/>
    <w:rsid w:val="00910C12"/>
    <w:rsid w:val="00912B59"/>
    <w:rsid w:val="00912D4E"/>
    <w:rsid w:val="009138ED"/>
    <w:rsid w:val="00921082"/>
    <w:rsid w:val="00921229"/>
    <w:rsid w:val="0092383B"/>
    <w:rsid w:val="009238E6"/>
    <w:rsid w:val="009258B4"/>
    <w:rsid w:val="0093086E"/>
    <w:rsid w:val="00937753"/>
    <w:rsid w:val="00940A71"/>
    <w:rsid w:val="009427EF"/>
    <w:rsid w:val="00942F49"/>
    <w:rsid w:val="00946E19"/>
    <w:rsid w:val="00954A90"/>
    <w:rsid w:val="00965FE1"/>
    <w:rsid w:val="00972459"/>
    <w:rsid w:val="009733E5"/>
    <w:rsid w:val="0098056E"/>
    <w:rsid w:val="009820F6"/>
    <w:rsid w:val="009922ED"/>
    <w:rsid w:val="0099343C"/>
    <w:rsid w:val="00993B8B"/>
    <w:rsid w:val="00994395"/>
    <w:rsid w:val="009A66E5"/>
    <w:rsid w:val="009B08E5"/>
    <w:rsid w:val="009B3BA2"/>
    <w:rsid w:val="009B3E02"/>
    <w:rsid w:val="009C217E"/>
    <w:rsid w:val="009C2709"/>
    <w:rsid w:val="009C5D8D"/>
    <w:rsid w:val="009C5EBF"/>
    <w:rsid w:val="009C6A56"/>
    <w:rsid w:val="009D1758"/>
    <w:rsid w:val="009D2E77"/>
    <w:rsid w:val="009E1CD9"/>
    <w:rsid w:val="009E413A"/>
    <w:rsid w:val="009E6DF1"/>
    <w:rsid w:val="009F315F"/>
    <w:rsid w:val="00A01C20"/>
    <w:rsid w:val="00A01F54"/>
    <w:rsid w:val="00A038F2"/>
    <w:rsid w:val="00A10E68"/>
    <w:rsid w:val="00A1174B"/>
    <w:rsid w:val="00A12783"/>
    <w:rsid w:val="00A14D10"/>
    <w:rsid w:val="00A1782A"/>
    <w:rsid w:val="00A21E89"/>
    <w:rsid w:val="00A22A86"/>
    <w:rsid w:val="00A24887"/>
    <w:rsid w:val="00A24F81"/>
    <w:rsid w:val="00A30067"/>
    <w:rsid w:val="00A40479"/>
    <w:rsid w:val="00A40B1F"/>
    <w:rsid w:val="00A4176F"/>
    <w:rsid w:val="00A43B61"/>
    <w:rsid w:val="00A440A4"/>
    <w:rsid w:val="00A44882"/>
    <w:rsid w:val="00A508A1"/>
    <w:rsid w:val="00A53530"/>
    <w:rsid w:val="00A538CF"/>
    <w:rsid w:val="00A56D2F"/>
    <w:rsid w:val="00A57C3F"/>
    <w:rsid w:val="00A6292A"/>
    <w:rsid w:val="00A63A3C"/>
    <w:rsid w:val="00A64728"/>
    <w:rsid w:val="00A66901"/>
    <w:rsid w:val="00A66A0D"/>
    <w:rsid w:val="00A7357C"/>
    <w:rsid w:val="00A80FC2"/>
    <w:rsid w:val="00A81BAF"/>
    <w:rsid w:val="00A82374"/>
    <w:rsid w:val="00A90E9C"/>
    <w:rsid w:val="00A94A59"/>
    <w:rsid w:val="00A95842"/>
    <w:rsid w:val="00A95E55"/>
    <w:rsid w:val="00A960FC"/>
    <w:rsid w:val="00A97422"/>
    <w:rsid w:val="00AA2571"/>
    <w:rsid w:val="00AB49E8"/>
    <w:rsid w:val="00AB51E2"/>
    <w:rsid w:val="00AC02AF"/>
    <w:rsid w:val="00AC2CC4"/>
    <w:rsid w:val="00AC4C2B"/>
    <w:rsid w:val="00AE0048"/>
    <w:rsid w:val="00AE0C2F"/>
    <w:rsid w:val="00AE1761"/>
    <w:rsid w:val="00AE1F75"/>
    <w:rsid w:val="00AE3F7A"/>
    <w:rsid w:val="00AE4B92"/>
    <w:rsid w:val="00AE746C"/>
    <w:rsid w:val="00AE780D"/>
    <w:rsid w:val="00AE7EA5"/>
    <w:rsid w:val="00AF2BFD"/>
    <w:rsid w:val="00AF66AD"/>
    <w:rsid w:val="00B002A8"/>
    <w:rsid w:val="00B04CBA"/>
    <w:rsid w:val="00B06101"/>
    <w:rsid w:val="00B07A84"/>
    <w:rsid w:val="00B1632C"/>
    <w:rsid w:val="00B217AA"/>
    <w:rsid w:val="00B239F3"/>
    <w:rsid w:val="00B23C44"/>
    <w:rsid w:val="00B23CB6"/>
    <w:rsid w:val="00B35120"/>
    <w:rsid w:val="00B372BF"/>
    <w:rsid w:val="00B40A7A"/>
    <w:rsid w:val="00B41576"/>
    <w:rsid w:val="00B41C74"/>
    <w:rsid w:val="00B453DA"/>
    <w:rsid w:val="00B47C9D"/>
    <w:rsid w:val="00B52462"/>
    <w:rsid w:val="00B52633"/>
    <w:rsid w:val="00B60F70"/>
    <w:rsid w:val="00B63670"/>
    <w:rsid w:val="00B63B7C"/>
    <w:rsid w:val="00B6437B"/>
    <w:rsid w:val="00B67593"/>
    <w:rsid w:val="00B67A0C"/>
    <w:rsid w:val="00B72C8D"/>
    <w:rsid w:val="00B72D54"/>
    <w:rsid w:val="00B82FBD"/>
    <w:rsid w:val="00B84C2A"/>
    <w:rsid w:val="00B918EC"/>
    <w:rsid w:val="00B94F2D"/>
    <w:rsid w:val="00BA08A3"/>
    <w:rsid w:val="00BA0BD8"/>
    <w:rsid w:val="00BA1544"/>
    <w:rsid w:val="00BA26EF"/>
    <w:rsid w:val="00BB3702"/>
    <w:rsid w:val="00BB4DFF"/>
    <w:rsid w:val="00BB7FE3"/>
    <w:rsid w:val="00BC1E75"/>
    <w:rsid w:val="00BC539B"/>
    <w:rsid w:val="00BC6110"/>
    <w:rsid w:val="00BD1F57"/>
    <w:rsid w:val="00BD5DA8"/>
    <w:rsid w:val="00BE0371"/>
    <w:rsid w:val="00BE1E93"/>
    <w:rsid w:val="00BF4BF3"/>
    <w:rsid w:val="00BF7837"/>
    <w:rsid w:val="00C10712"/>
    <w:rsid w:val="00C10F41"/>
    <w:rsid w:val="00C16032"/>
    <w:rsid w:val="00C16C70"/>
    <w:rsid w:val="00C2277B"/>
    <w:rsid w:val="00C24B1A"/>
    <w:rsid w:val="00C24C2A"/>
    <w:rsid w:val="00C269E2"/>
    <w:rsid w:val="00C4415F"/>
    <w:rsid w:val="00C44C36"/>
    <w:rsid w:val="00C44DF0"/>
    <w:rsid w:val="00C457B6"/>
    <w:rsid w:val="00C46B31"/>
    <w:rsid w:val="00C474AD"/>
    <w:rsid w:val="00C5009E"/>
    <w:rsid w:val="00C506CB"/>
    <w:rsid w:val="00C5227E"/>
    <w:rsid w:val="00C53A98"/>
    <w:rsid w:val="00C56B9D"/>
    <w:rsid w:val="00C61294"/>
    <w:rsid w:val="00C6594B"/>
    <w:rsid w:val="00C67759"/>
    <w:rsid w:val="00C71E82"/>
    <w:rsid w:val="00C74160"/>
    <w:rsid w:val="00C7513E"/>
    <w:rsid w:val="00C76574"/>
    <w:rsid w:val="00C80A94"/>
    <w:rsid w:val="00C835B4"/>
    <w:rsid w:val="00C9761A"/>
    <w:rsid w:val="00CA1E2A"/>
    <w:rsid w:val="00CA31E2"/>
    <w:rsid w:val="00CC44C1"/>
    <w:rsid w:val="00CC6E61"/>
    <w:rsid w:val="00CD0767"/>
    <w:rsid w:val="00CD1C92"/>
    <w:rsid w:val="00CD33CB"/>
    <w:rsid w:val="00CD400C"/>
    <w:rsid w:val="00CE1048"/>
    <w:rsid w:val="00CE24F5"/>
    <w:rsid w:val="00CE4E0B"/>
    <w:rsid w:val="00CE7A0A"/>
    <w:rsid w:val="00CE7F35"/>
    <w:rsid w:val="00CF1B71"/>
    <w:rsid w:val="00CF1FE8"/>
    <w:rsid w:val="00CF4AD8"/>
    <w:rsid w:val="00D00122"/>
    <w:rsid w:val="00D10E33"/>
    <w:rsid w:val="00D20B5C"/>
    <w:rsid w:val="00D27CCC"/>
    <w:rsid w:val="00D31745"/>
    <w:rsid w:val="00D3219E"/>
    <w:rsid w:val="00D330D1"/>
    <w:rsid w:val="00D35F63"/>
    <w:rsid w:val="00D36E6F"/>
    <w:rsid w:val="00D46ADE"/>
    <w:rsid w:val="00D46F3A"/>
    <w:rsid w:val="00D47280"/>
    <w:rsid w:val="00D477AA"/>
    <w:rsid w:val="00D549AE"/>
    <w:rsid w:val="00D5527A"/>
    <w:rsid w:val="00D552E5"/>
    <w:rsid w:val="00D60054"/>
    <w:rsid w:val="00D70E72"/>
    <w:rsid w:val="00D771F8"/>
    <w:rsid w:val="00D776F9"/>
    <w:rsid w:val="00D81578"/>
    <w:rsid w:val="00D8577D"/>
    <w:rsid w:val="00D86FD0"/>
    <w:rsid w:val="00D90318"/>
    <w:rsid w:val="00D9240A"/>
    <w:rsid w:val="00D927E6"/>
    <w:rsid w:val="00D954C9"/>
    <w:rsid w:val="00D96ADF"/>
    <w:rsid w:val="00DA0ADF"/>
    <w:rsid w:val="00DA52D1"/>
    <w:rsid w:val="00DB27B1"/>
    <w:rsid w:val="00DB3E74"/>
    <w:rsid w:val="00DB7F1A"/>
    <w:rsid w:val="00DC04BB"/>
    <w:rsid w:val="00DC5C5F"/>
    <w:rsid w:val="00DC6A23"/>
    <w:rsid w:val="00DC74E0"/>
    <w:rsid w:val="00DD0141"/>
    <w:rsid w:val="00DD34D0"/>
    <w:rsid w:val="00DD5211"/>
    <w:rsid w:val="00DE13FB"/>
    <w:rsid w:val="00DE1799"/>
    <w:rsid w:val="00DF4DB2"/>
    <w:rsid w:val="00DF65DC"/>
    <w:rsid w:val="00E029D1"/>
    <w:rsid w:val="00E02DFD"/>
    <w:rsid w:val="00E03419"/>
    <w:rsid w:val="00E104B0"/>
    <w:rsid w:val="00E1135F"/>
    <w:rsid w:val="00E11E25"/>
    <w:rsid w:val="00E21DDB"/>
    <w:rsid w:val="00E23916"/>
    <w:rsid w:val="00E2752A"/>
    <w:rsid w:val="00E328A0"/>
    <w:rsid w:val="00E336C5"/>
    <w:rsid w:val="00E34E08"/>
    <w:rsid w:val="00E37CD1"/>
    <w:rsid w:val="00E4601B"/>
    <w:rsid w:val="00E4616D"/>
    <w:rsid w:val="00E51439"/>
    <w:rsid w:val="00E547FB"/>
    <w:rsid w:val="00E6402F"/>
    <w:rsid w:val="00E659AC"/>
    <w:rsid w:val="00E72138"/>
    <w:rsid w:val="00E87D24"/>
    <w:rsid w:val="00E904E0"/>
    <w:rsid w:val="00E927CB"/>
    <w:rsid w:val="00E95922"/>
    <w:rsid w:val="00E976E0"/>
    <w:rsid w:val="00EA10FF"/>
    <w:rsid w:val="00EA1398"/>
    <w:rsid w:val="00EA4982"/>
    <w:rsid w:val="00EA5F2A"/>
    <w:rsid w:val="00EB20EA"/>
    <w:rsid w:val="00EB7B30"/>
    <w:rsid w:val="00EC5FA1"/>
    <w:rsid w:val="00ED0C32"/>
    <w:rsid w:val="00ED0C5D"/>
    <w:rsid w:val="00ED29A4"/>
    <w:rsid w:val="00ED2A80"/>
    <w:rsid w:val="00ED4261"/>
    <w:rsid w:val="00ED4A26"/>
    <w:rsid w:val="00EE0CDA"/>
    <w:rsid w:val="00EE10AD"/>
    <w:rsid w:val="00EE188D"/>
    <w:rsid w:val="00EE1BDB"/>
    <w:rsid w:val="00EE4873"/>
    <w:rsid w:val="00EE48EE"/>
    <w:rsid w:val="00EE4AE4"/>
    <w:rsid w:val="00EE7F9D"/>
    <w:rsid w:val="00EF2A40"/>
    <w:rsid w:val="00EF5AB6"/>
    <w:rsid w:val="00EF698E"/>
    <w:rsid w:val="00F005AB"/>
    <w:rsid w:val="00F03E11"/>
    <w:rsid w:val="00F04C9D"/>
    <w:rsid w:val="00F05457"/>
    <w:rsid w:val="00F05B04"/>
    <w:rsid w:val="00F071D2"/>
    <w:rsid w:val="00F30609"/>
    <w:rsid w:val="00F329BE"/>
    <w:rsid w:val="00F36F00"/>
    <w:rsid w:val="00F379E6"/>
    <w:rsid w:val="00F379F8"/>
    <w:rsid w:val="00F4238C"/>
    <w:rsid w:val="00F435AF"/>
    <w:rsid w:val="00F44743"/>
    <w:rsid w:val="00F47A59"/>
    <w:rsid w:val="00F50C7F"/>
    <w:rsid w:val="00F5370B"/>
    <w:rsid w:val="00F540C2"/>
    <w:rsid w:val="00F543D7"/>
    <w:rsid w:val="00F5456A"/>
    <w:rsid w:val="00F570A2"/>
    <w:rsid w:val="00F60EF7"/>
    <w:rsid w:val="00F62582"/>
    <w:rsid w:val="00F64923"/>
    <w:rsid w:val="00F6562D"/>
    <w:rsid w:val="00F67CD6"/>
    <w:rsid w:val="00F70CC1"/>
    <w:rsid w:val="00F74170"/>
    <w:rsid w:val="00F9164C"/>
    <w:rsid w:val="00F92C8E"/>
    <w:rsid w:val="00FA129E"/>
    <w:rsid w:val="00FA2709"/>
    <w:rsid w:val="00FA4334"/>
    <w:rsid w:val="00FA5762"/>
    <w:rsid w:val="00FB0474"/>
    <w:rsid w:val="00FB3075"/>
    <w:rsid w:val="00FC2C09"/>
    <w:rsid w:val="00FD2727"/>
    <w:rsid w:val="00FD3377"/>
    <w:rsid w:val="00FD63E7"/>
    <w:rsid w:val="00FE3369"/>
    <w:rsid w:val="00FF257B"/>
    <w:rsid w:val="00FF4072"/>
    <w:rsid w:val="00FF440C"/>
    <w:rsid w:val="00FF551B"/>
    <w:rsid w:val="00FF79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BD3CD-C52C-46DA-8FF0-97659BB9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71F8"/>
  </w:style>
  <w:style w:type="paragraph" w:styleId="Kop1">
    <w:name w:val="heading 1"/>
    <w:basedOn w:val="Standaard"/>
    <w:next w:val="Standaard"/>
    <w:link w:val="Kop1Char"/>
    <w:uiPriority w:val="9"/>
    <w:qFormat/>
    <w:rsid w:val="000D1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00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5066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60054"/>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641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16C70"/>
    <w:pPr>
      <w:spacing w:after="0" w:line="240" w:lineRule="auto"/>
    </w:pPr>
  </w:style>
  <w:style w:type="table" w:styleId="Tabelraster">
    <w:name w:val="Table Grid"/>
    <w:basedOn w:val="Standaardtabel"/>
    <w:uiPriority w:val="59"/>
    <w:rsid w:val="00EA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901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01DB"/>
  </w:style>
  <w:style w:type="paragraph" w:styleId="Voettekst">
    <w:name w:val="footer"/>
    <w:basedOn w:val="Standaard"/>
    <w:link w:val="VoettekstChar"/>
    <w:uiPriority w:val="99"/>
    <w:unhideWhenUsed/>
    <w:rsid w:val="000901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01DB"/>
  </w:style>
  <w:style w:type="paragraph" w:styleId="Ballontekst">
    <w:name w:val="Balloon Text"/>
    <w:basedOn w:val="Standaard"/>
    <w:link w:val="BallontekstChar"/>
    <w:uiPriority w:val="99"/>
    <w:semiHidden/>
    <w:unhideWhenUsed/>
    <w:rsid w:val="000901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01DB"/>
    <w:rPr>
      <w:rFonts w:ascii="Tahoma" w:hAnsi="Tahoma" w:cs="Tahoma"/>
      <w:sz w:val="16"/>
      <w:szCs w:val="16"/>
    </w:rPr>
  </w:style>
  <w:style w:type="character" w:styleId="Hyperlink">
    <w:name w:val="Hyperlink"/>
    <w:basedOn w:val="Standaardalinea-lettertype"/>
    <w:uiPriority w:val="99"/>
    <w:unhideWhenUsed/>
    <w:rsid w:val="009A66E5"/>
    <w:rPr>
      <w:color w:val="0000FF" w:themeColor="hyperlink"/>
      <w:u w:val="single"/>
    </w:rPr>
  </w:style>
  <w:style w:type="paragraph" w:styleId="Plattetekst">
    <w:name w:val="Body Text"/>
    <w:basedOn w:val="Standaard"/>
    <w:link w:val="PlattetekstChar"/>
    <w:uiPriority w:val="1"/>
    <w:qFormat/>
    <w:rsid w:val="00BA08A3"/>
    <w:pPr>
      <w:widowControl w:val="0"/>
      <w:autoSpaceDE w:val="0"/>
      <w:autoSpaceDN w:val="0"/>
      <w:adjustRightInd w:val="0"/>
      <w:spacing w:before="63" w:after="0" w:line="240" w:lineRule="auto"/>
      <w:ind w:left="216"/>
    </w:pPr>
    <w:rPr>
      <w:rFonts w:ascii="Calibri" w:eastAsiaTheme="minorEastAsia" w:hAnsi="Calibri" w:cs="Calibri"/>
      <w:sz w:val="18"/>
      <w:szCs w:val="18"/>
      <w:lang w:eastAsia="nl-NL"/>
    </w:rPr>
  </w:style>
  <w:style w:type="character" w:customStyle="1" w:styleId="PlattetekstChar">
    <w:name w:val="Platte tekst Char"/>
    <w:basedOn w:val="Standaardalinea-lettertype"/>
    <w:link w:val="Plattetekst"/>
    <w:uiPriority w:val="1"/>
    <w:rsid w:val="00BA08A3"/>
    <w:rPr>
      <w:rFonts w:ascii="Calibri" w:eastAsiaTheme="minorEastAsia" w:hAnsi="Calibri" w:cs="Calibri"/>
      <w:sz w:val="18"/>
      <w:szCs w:val="18"/>
      <w:lang w:eastAsia="nl-NL"/>
    </w:rPr>
  </w:style>
  <w:style w:type="paragraph" w:styleId="Lijstalinea">
    <w:name w:val="List Paragraph"/>
    <w:basedOn w:val="Standaard"/>
    <w:uiPriority w:val="1"/>
    <w:qFormat/>
    <w:rsid w:val="00BA08A3"/>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paragraph" w:customStyle="1" w:styleId="TableParagraph">
    <w:name w:val="Table Paragraph"/>
    <w:basedOn w:val="Standaard"/>
    <w:uiPriority w:val="1"/>
    <w:qFormat/>
    <w:rsid w:val="00BA08A3"/>
    <w:pPr>
      <w:widowControl w:val="0"/>
      <w:autoSpaceDE w:val="0"/>
      <w:autoSpaceDN w:val="0"/>
      <w:adjustRightInd w:val="0"/>
      <w:spacing w:after="0" w:line="240" w:lineRule="auto"/>
    </w:pPr>
    <w:rPr>
      <w:rFonts w:ascii="Times New Roman" w:eastAsiaTheme="minorEastAsia" w:hAnsi="Times New Roman" w:cs="Times New Roman"/>
      <w:sz w:val="24"/>
      <w:szCs w:val="24"/>
      <w:lang w:eastAsia="nl-NL"/>
    </w:rPr>
  </w:style>
  <w:style w:type="character" w:styleId="GevolgdeHyperlink">
    <w:name w:val="FollowedHyperlink"/>
    <w:basedOn w:val="Standaardalinea-lettertype"/>
    <w:uiPriority w:val="99"/>
    <w:semiHidden/>
    <w:unhideWhenUsed/>
    <w:rsid w:val="000D1CB7"/>
    <w:rPr>
      <w:color w:val="800080" w:themeColor="followedHyperlink"/>
      <w:u w:val="single"/>
    </w:rPr>
  </w:style>
  <w:style w:type="character" w:customStyle="1" w:styleId="Kop1Char">
    <w:name w:val="Kop 1 Char"/>
    <w:basedOn w:val="Standaardalinea-lettertype"/>
    <w:link w:val="Kop1"/>
    <w:uiPriority w:val="9"/>
    <w:rsid w:val="000D1CB7"/>
    <w:rPr>
      <w:rFonts w:asciiTheme="majorHAnsi" w:eastAsiaTheme="majorEastAsia" w:hAnsiTheme="majorHAnsi" w:cstheme="majorBidi"/>
      <w:b/>
      <w:bCs/>
      <w:color w:val="365F91" w:themeColor="accent1" w:themeShade="BF"/>
      <w:sz w:val="28"/>
      <w:szCs w:val="28"/>
    </w:rPr>
  </w:style>
  <w:style w:type="paragraph" w:styleId="Ondertitel">
    <w:name w:val="Subtitle"/>
    <w:basedOn w:val="Standaard"/>
    <w:next w:val="Standaard"/>
    <w:link w:val="OndertitelChar"/>
    <w:uiPriority w:val="11"/>
    <w:qFormat/>
    <w:rsid w:val="000D1C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D1CB7"/>
    <w:rPr>
      <w:rFonts w:asciiTheme="majorHAnsi" w:eastAsiaTheme="majorEastAsia" w:hAnsiTheme="majorHAnsi" w:cstheme="majorBidi"/>
      <w:i/>
      <w:iCs/>
      <w:color w:val="4F81BD" w:themeColor="accent1"/>
      <w:spacing w:val="15"/>
      <w:sz w:val="24"/>
      <w:szCs w:val="24"/>
    </w:rPr>
  </w:style>
  <w:style w:type="character" w:customStyle="1" w:styleId="Kop2Char">
    <w:name w:val="Kop 2 Char"/>
    <w:basedOn w:val="Standaardalinea-lettertype"/>
    <w:link w:val="Kop2"/>
    <w:uiPriority w:val="9"/>
    <w:rsid w:val="00500DF9"/>
    <w:rPr>
      <w:rFonts w:asciiTheme="majorHAnsi" w:eastAsiaTheme="majorEastAsia" w:hAnsiTheme="majorHAnsi" w:cstheme="majorBidi"/>
      <w:b/>
      <w:bCs/>
      <w:color w:val="4F81BD" w:themeColor="accent1"/>
      <w:sz w:val="26"/>
      <w:szCs w:val="26"/>
    </w:rPr>
  </w:style>
  <w:style w:type="paragraph" w:styleId="Bibliografie">
    <w:name w:val="Bibliography"/>
    <w:basedOn w:val="Standaard"/>
    <w:next w:val="Standaard"/>
    <w:uiPriority w:val="37"/>
    <w:unhideWhenUsed/>
    <w:rsid w:val="00FE3369"/>
  </w:style>
  <w:style w:type="character" w:customStyle="1" w:styleId="Kop3Char">
    <w:name w:val="Kop 3 Char"/>
    <w:basedOn w:val="Standaardalinea-lettertype"/>
    <w:link w:val="Kop3"/>
    <w:uiPriority w:val="9"/>
    <w:rsid w:val="0085066E"/>
    <w:rPr>
      <w:rFonts w:asciiTheme="majorHAnsi" w:eastAsiaTheme="majorEastAsia" w:hAnsiTheme="majorHAnsi" w:cstheme="majorBidi"/>
      <w:b/>
      <w:bCs/>
      <w:color w:val="4F81BD" w:themeColor="accent1"/>
    </w:rPr>
  </w:style>
  <w:style w:type="character" w:styleId="Verwijzingopmerking">
    <w:name w:val="annotation reference"/>
    <w:basedOn w:val="Standaardalinea-lettertype"/>
    <w:uiPriority w:val="99"/>
    <w:semiHidden/>
    <w:unhideWhenUsed/>
    <w:rsid w:val="00B72C8D"/>
    <w:rPr>
      <w:sz w:val="16"/>
      <w:szCs w:val="16"/>
    </w:rPr>
  </w:style>
  <w:style w:type="paragraph" w:styleId="Tekstopmerking">
    <w:name w:val="annotation text"/>
    <w:basedOn w:val="Standaard"/>
    <w:link w:val="TekstopmerkingChar"/>
    <w:uiPriority w:val="99"/>
    <w:semiHidden/>
    <w:unhideWhenUsed/>
    <w:rsid w:val="00B72C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2C8D"/>
    <w:rPr>
      <w:sz w:val="20"/>
      <w:szCs w:val="20"/>
    </w:rPr>
  </w:style>
  <w:style w:type="paragraph" w:styleId="Onderwerpvanopmerking">
    <w:name w:val="annotation subject"/>
    <w:basedOn w:val="Tekstopmerking"/>
    <w:next w:val="Tekstopmerking"/>
    <w:link w:val="OnderwerpvanopmerkingChar"/>
    <w:uiPriority w:val="99"/>
    <w:semiHidden/>
    <w:unhideWhenUsed/>
    <w:rsid w:val="00B72C8D"/>
    <w:rPr>
      <w:b/>
      <w:bCs/>
    </w:rPr>
  </w:style>
  <w:style w:type="character" w:customStyle="1" w:styleId="OnderwerpvanopmerkingChar">
    <w:name w:val="Onderwerp van opmerking Char"/>
    <w:basedOn w:val="TekstopmerkingChar"/>
    <w:link w:val="Onderwerpvanopmerking"/>
    <w:uiPriority w:val="99"/>
    <w:semiHidden/>
    <w:rsid w:val="00B72C8D"/>
    <w:rPr>
      <w:b/>
      <w:bCs/>
      <w:sz w:val="20"/>
      <w:szCs w:val="20"/>
    </w:rPr>
  </w:style>
  <w:style w:type="character" w:customStyle="1" w:styleId="Kop4Char">
    <w:name w:val="Kop 4 Char"/>
    <w:basedOn w:val="Standaardalinea-lettertype"/>
    <w:link w:val="Kop4"/>
    <w:uiPriority w:val="9"/>
    <w:rsid w:val="00D6005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6418C9"/>
    <w:rPr>
      <w:rFonts w:asciiTheme="majorHAnsi" w:eastAsiaTheme="majorEastAsia" w:hAnsiTheme="majorHAnsi" w:cstheme="majorBidi"/>
      <w:color w:val="243F60" w:themeColor="accent1" w:themeShade="7F"/>
    </w:rPr>
  </w:style>
  <w:style w:type="paragraph" w:styleId="Normaalweb">
    <w:name w:val="Normal (Web)"/>
    <w:basedOn w:val="Standaard"/>
    <w:uiPriority w:val="99"/>
    <w:semiHidden/>
    <w:unhideWhenUsed/>
    <w:rsid w:val="0063622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86287">
      <w:bodyDiv w:val="1"/>
      <w:marLeft w:val="0"/>
      <w:marRight w:val="0"/>
      <w:marTop w:val="0"/>
      <w:marBottom w:val="0"/>
      <w:divBdr>
        <w:top w:val="none" w:sz="0" w:space="0" w:color="auto"/>
        <w:left w:val="none" w:sz="0" w:space="0" w:color="auto"/>
        <w:bottom w:val="none" w:sz="0" w:space="0" w:color="auto"/>
        <w:right w:val="none" w:sz="0" w:space="0" w:color="auto"/>
      </w:divBdr>
    </w:div>
    <w:div w:id="1266579481">
      <w:bodyDiv w:val="1"/>
      <w:marLeft w:val="0"/>
      <w:marRight w:val="0"/>
      <w:marTop w:val="0"/>
      <w:marBottom w:val="0"/>
      <w:divBdr>
        <w:top w:val="none" w:sz="0" w:space="0" w:color="auto"/>
        <w:left w:val="none" w:sz="0" w:space="0" w:color="auto"/>
        <w:bottom w:val="none" w:sz="0" w:space="0" w:color="auto"/>
        <w:right w:val="none" w:sz="0" w:space="0" w:color="auto"/>
      </w:divBdr>
      <w:divsChild>
        <w:div w:id="1757969682">
          <w:marLeft w:val="0"/>
          <w:marRight w:val="0"/>
          <w:marTop w:val="0"/>
          <w:marBottom w:val="0"/>
          <w:divBdr>
            <w:top w:val="none" w:sz="0" w:space="0" w:color="auto"/>
            <w:left w:val="none" w:sz="0" w:space="0" w:color="auto"/>
            <w:bottom w:val="none" w:sz="0" w:space="0" w:color="auto"/>
            <w:right w:val="none" w:sz="0" w:space="0" w:color="auto"/>
          </w:divBdr>
          <w:divsChild>
            <w:div w:id="1449659582">
              <w:marLeft w:val="0"/>
              <w:marRight w:val="0"/>
              <w:marTop w:val="0"/>
              <w:marBottom w:val="0"/>
              <w:divBdr>
                <w:top w:val="none" w:sz="0" w:space="0" w:color="auto"/>
                <w:left w:val="none" w:sz="0" w:space="0" w:color="auto"/>
                <w:bottom w:val="none" w:sz="0" w:space="0" w:color="auto"/>
                <w:right w:val="none" w:sz="0" w:space="0" w:color="auto"/>
              </w:divBdr>
              <w:divsChild>
                <w:div w:id="842404344">
                  <w:marLeft w:val="0"/>
                  <w:marRight w:val="0"/>
                  <w:marTop w:val="0"/>
                  <w:marBottom w:val="0"/>
                  <w:divBdr>
                    <w:top w:val="none" w:sz="0" w:space="0" w:color="auto"/>
                    <w:left w:val="none" w:sz="0" w:space="0" w:color="auto"/>
                    <w:bottom w:val="none" w:sz="0" w:space="0" w:color="auto"/>
                    <w:right w:val="none" w:sz="0" w:space="0" w:color="auto"/>
                  </w:divBdr>
                  <w:divsChild>
                    <w:div w:id="1914777081">
                      <w:marLeft w:val="0"/>
                      <w:marRight w:val="0"/>
                      <w:marTop w:val="0"/>
                      <w:marBottom w:val="0"/>
                      <w:divBdr>
                        <w:top w:val="none" w:sz="0" w:space="0" w:color="auto"/>
                        <w:left w:val="none" w:sz="0" w:space="0" w:color="auto"/>
                        <w:bottom w:val="none" w:sz="0" w:space="0" w:color="auto"/>
                        <w:right w:val="none" w:sz="0" w:space="0" w:color="auto"/>
                      </w:divBdr>
                      <w:divsChild>
                        <w:div w:id="610670179">
                          <w:marLeft w:val="0"/>
                          <w:marRight w:val="0"/>
                          <w:marTop w:val="0"/>
                          <w:marBottom w:val="0"/>
                          <w:divBdr>
                            <w:top w:val="none" w:sz="0" w:space="0" w:color="auto"/>
                            <w:left w:val="none" w:sz="0" w:space="0" w:color="auto"/>
                            <w:bottom w:val="none" w:sz="0" w:space="0" w:color="auto"/>
                            <w:right w:val="none" w:sz="0" w:space="0" w:color="auto"/>
                          </w:divBdr>
                          <w:divsChild>
                            <w:div w:id="744574008">
                              <w:marLeft w:val="0"/>
                              <w:marRight w:val="0"/>
                              <w:marTop w:val="0"/>
                              <w:marBottom w:val="0"/>
                              <w:divBdr>
                                <w:top w:val="none" w:sz="0" w:space="0" w:color="auto"/>
                                <w:left w:val="none" w:sz="0" w:space="0" w:color="auto"/>
                                <w:bottom w:val="none" w:sz="0" w:space="0" w:color="auto"/>
                                <w:right w:val="none" w:sz="0" w:space="0" w:color="auto"/>
                              </w:divBdr>
                              <w:divsChild>
                                <w:div w:id="1209030323">
                                  <w:marLeft w:val="0"/>
                                  <w:marRight w:val="0"/>
                                  <w:marTop w:val="0"/>
                                  <w:marBottom w:val="525"/>
                                  <w:divBdr>
                                    <w:top w:val="none" w:sz="0" w:space="0" w:color="auto"/>
                                    <w:left w:val="none" w:sz="0" w:space="0" w:color="auto"/>
                                    <w:bottom w:val="none" w:sz="0" w:space="0" w:color="auto"/>
                                    <w:right w:val="none" w:sz="0" w:space="0" w:color="auto"/>
                                  </w:divBdr>
                                  <w:divsChild>
                                    <w:div w:id="199510393">
                                      <w:marLeft w:val="0"/>
                                      <w:marRight w:val="0"/>
                                      <w:marTop w:val="0"/>
                                      <w:marBottom w:val="0"/>
                                      <w:divBdr>
                                        <w:top w:val="none" w:sz="0" w:space="0" w:color="auto"/>
                                        <w:left w:val="none" w:sz="0" w:space="0" w:color="auto"/>
                                        <w:bottom w:val="none" w:sz="0" w:space="0" w:color="auto"/>
                                        <w:right w:val="none" w:sz="0" w:space="0" w:color="auto"/>
                                      </w:divBdr>
                                      <w:divsChild>
                                        <w:div w:id="796802873">
                                          <w:marLeft w:val="2"/>
                                          <w:marRight w:val="0"/>
                                          <w:marTop w:val="0"/>
                                          <w:marBottom w:val="0"/>
                                          <w:divBdr>
                                            <w:top w:val="none" w:sz="0" w:space="0" w:color="auto"/>
                                            <w:left w:val="none" w:sz="0" w:space="0" w:color="auto"/>
                                            <w:bottom w:val="none" w:sz="0" w:space="0" w:color="auto"/>
                                            <w:right w:val="none" w:sz="0" w:space="0" w:color="auto"/>
                                          </w:divBdr>
                                          <w:divsChild>
                                            <w:div w:id="1478575417">
                                              <w:marLeft w:val="0"/>
                                              <w:marRight w:val="0"/>
                                              <w:marTop w:val="0"/>
                                              <w:marBottom w:val="0"/>
                                              <w:divBdr>
                                                <w:top w:val="none" w:sz="0" w:space="0" w:color="auto"/>
                                                <w:left w:val="none" w:sz="0" w:space="0" w:color="auto"/>
                                                <w:bottom w:val="none" w:sz="0" w:space="0" w:color="auto"/>
                                                <w:right w:val="none" w:sz="0" w:space="0" w:color="auto"/>
                                              </w:divBdr>
                                              <w:divsChild>
                                                <w:div w:id="534393495">
                                                  <w:marLeft w:val="0"/>
                                                  <w:marRight w:val="0"/>
                                                  <w:marTop w:val="0"/>
                                                  <w:marBottom w:val="0"/>
                                                  <w:divBdr>
                                                    <w:top w:val="none" w:sz="0" w:space="0" w:color="auto"/>
                                                    <w:left w:val="none" w:sz="0" w:space="0" w:color="auto"/>
                                                    <w:bottom w:val="none" w:sz="0" w:space="0" w:color="auto"/>
                                                    <w:right w:val="none" w:sz="0" w:space="0" w:color="auto"/>
                                                  </w:divBdr>
                                                  <w:divsChild>
                                                    <w:div w:id="484125006">
                                                      <w:marLeft w:val="0"/>
                                                      <w:marRight w:val="0"/>
                                                      <w:marTop w:val="0"/>
                                                      <w:marBottom w:val="525"/>
                                                      <w:divBdr>
                                                        <w:top w:val="none" w:sz="0" w:space="0" w:color="auto"/>
                                                        <w:left w:val="none" w:sz="0" w:space="0" w:color="auto"/>
                                                        <w:bottom w:val="none" w:sz="0" w:space="0" w:color="auto"/>
                                                        <w:right w:val="none" w:sz="0" w:space="0" w:color="auto"/>
                                                      </w:divBdr>
                                                      <w:divsChild>
                                                        <w:div w:id="1827164196">
                                                          <w:marLeft w:val="0"/>
                                                          <w:marRight w:val="0"/>
                                                          <w:marTop w:val="0"/>
                                                          <w:marBottom w:val="0"/>
                                                          <w:divBdr>
                                                            <w:top w:val="none" w:sz="0" w:space="0" w:color="auto"/>
                                                            <w:left w:val="none" w:sz="0" w:space="0" w:color="auto"/>
                                                            <w:bottom w:val="none" w:sz="0" w:space="0" w:color="auto"/>
                                                            <w:right w:val="none" w:sz="0" w:space="0" w:color="auto"/>
                                                          </w:divBdr>
                                                          <w:divsChild>
                                                            <w:div w:id="1468742182">
                                                              <w:marLeft w:val="2"/>
                                                              <w:marRight w:val="0"/>
                                                              <w:marTop w:val="0"/>
                                                              <w:marBottom w:val="0"/>
                                                              <w:divBdr>
                                                                <w:top w:val="none" w:sz="0" w:space="0" w:color="auto"/>
                                                                <w:left w:val="none" w:sz="0" w:space="0" w:color="auto"/>
                                                                <w:bottom w:val="none" w:sz="0" w:space="0" w:color="auto"/>
                                                                <w:right w:val="none" w:sz="0" w:space="0" w:color="auto"/>
                                                              </w:divBdr>
                                                              <w:divsChild>
                                                                <w:div w:id="1036126481">
                                                                  <w:marLeft w:val="0"/>
                                                                  <w:marRight w:val="0"/>
                                                                  <w:marTop w:val="0"/>
                                                                  <w:marBottom w:val="0"/>
                                                                  <w:divBdr>
                                                                    <w:top w:val="none" w:sz="0" w:space="0" w:color="auto"/>
                                                                    <w:left w:val="none" w:sz="0" w:space="0" w:color="auto"/>
                                                                    <w:bottom w:val="none" w:sz="0" w:space="0" w:color="auto"/>
                                                                    <w:right w:val="none" w:sz="0" w:space="0" w:color="auto"/>
                                                                  </w:divBdr>
                                                                  <w:divsChild>
                                                                    <w:div w:id="2020502090">
                                                                      <w:marLeft w:val="0"/>
                                                                      <w:marRight w:val="0"/>
                                                                      <w:marTop w:val="0"/>
                                                                      <w:marBottom w:val="0"/>
                                                                      <w:divBdr>
                                                                        <w:top w:val="none" w:sz="0" w:space="0" w:color="auto"/>
                                                                        <w:left w:val="none" w:sz="0" w:space="0" w:color="auto"/>
                                                                        <w:bottom w:val="none" w:sz="0" w:space="0" w:color="auto"/>
                                                                        <w:right w:val="none" w:sz="0" w:space="0" w:color="auto"/>
                                                                      </w:divBdr>
                                                                      <w:divsChild>
                                                                        <w:div w:id="242616313">
                                                                          <w:marLeft w:val="0"/>
                                                                          <w:marRight w:val="0"/>
                                                                          <w:marTop w:val="0"/>
                                                                          <w:marBottom w:val="0"/>
                                                                          <w:divBdr>
                                                                            <w:top w:val="none" w:sz="0" w:space="0" w:color="auto"/>
                                                                            <w:left w:val="none" w:sz="0" w:space="0" w:color="auto"/>
                                                                            <w:bottom w:val="none" w:sz="0" w:space="0" w:color="auto"/>
                                                                            <w:right w:val="none" w:sz="0" w:space="0" w:color="auto"/>
                                                                          </w:divBdr>
                                                                          <w:divsChild>
                                                                            <w:div w:id="21221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421302">
      <w:bodyDiv w:val="1"/>
      <w:marLeft w:val="0"/>
      <w:marRight w:val="0"/>
      <w:marTop w:val="0"/>
      <w:marBottom w:val="0"/>
      <w:divBdr>
        <w:top w:val="none" w:sz="0" w:space="0" w:color="auto"/>
        <w:left w:val="none" w:sz="0" w:space="0" w:color="auto"/>
        <w:bottom w:val="none" w:sz="0" w:space="0" w:color="auto"/>
        <w:right w:val="none" w:sz="0" w:space="0" w:color="auto"/>
      </w:divBdr>
      <w:divsChild>
        <w:div w:id="20785503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waliteitsnet/iprova/iDocument/?DocumentID=887136de-8a70-4848-90fc-a204297cffe7" TargetMode="External"/><Relationship Id="rId18" Type="http://schemas.openxmlformats.org/officeDocument/2006/relationships/hyperlink" Target="https://www.nhg.org/standaarden/samenvatting/astma-bij-volwassenen" TargetMode="External"/><Relationship Id="rId26" Type="http://schemas.openxmlformats.org/officeDocument/2006/relationships/hyperlink" Target="https://www.nhg.org/standaarden/samenvatting/cardiovasculair-risicomanagement" TargetMode="External"/><Relationship Id="rId39" Type="http://schemas.openxmlformats.org/officeDocument/2006/relationships/hyperlink" Target="http://kwaliteitsnet/iprova/iDocument/?DocumentID=505fe9f0-fce7-4b43-81e4-7adbdd62e11f" TargetMode="External"/><Relationship Id="rId21" Type="http://schemas.openxmlformats.org/officeDocument/2006/relationships/hyperlink" Target="http://kwaliteitsnet/iprova/iDocument/?DocumentID=44983fc8-addf-49e3-a590-8946f9d8dfde" TargetMode="External"/><Relationship Id="rId34" Type="http://schemas.openxmlformats.org/officeDocument/2006/relationships/hyperlink" Target="http://kwaliteitsnet/iprova/iDocument/?DocumentID=92416c82-1b7f-49e9-a2ae-937a3f42617d" TargetMode="External"/><Relationship Id="rId42" Type="http://schemas.openxmlformats.org/officeDocument/2006/relationships/hyperlink" Target="http://vumc.swabid.nl/profylaxe/chirurgische-profylaxe" TargetMode="External"/><Relationship Id="rId47" Type="http://schemas.openxmlformats.org/officeDocument/2006/relationships/hyperlink" Target="https://www.nhg.org/sites/default/files/content/nhg_org/uploads/2015-07-07_start-en_stopp-criteria_zakboekje_2015.pdf" TargetMode="External"/><Relationship Id="rId50" Type="http://schemas.openxmlformats.org/officeDocument/2006/relationships/hyperlink" Target="https://www.mdcalc.com/child-pugh-score-cirrhosis-mortality" TargetMode="External"/><Relationship Id="rId55" Type="http://schemas.openxmlformats.org/officeDocument/2006/relationships/hyperlink" Target="http://www.open-pharmacy-research.ca/wordpress/wp-content/uploads/ppi-deprescribing-algorithm-cc.pdf" TargetMode="External"/><Relationship Id="rId63" Type="http://schemas.openxmlformats.org/officeDocument/2006/relationships/hyperlink" Target="http://vumc.swabid.nl/node/299919" TargetMode="External"/><Relationship Id="rId68" Type="http://schemas.openxmlformats.org/officeDocument/2006/relationships/hyperlink" Target="https://ephor.nl/wp-content/uploads/2018/12/polyfarmacie-optimalisatie-methode-ephor-2011.pdf" TargetMode="External"/><Relationship Id="rId76" Type="http://schemas.openxmlformats.org/officeDocument/2006/relationships/header" Target="header1.xml"/><Relationship Id="rId84" Type="http://schemas.openxmlformats.org/officeDocument/2006/relationships/image" Target="media/image7.png"/><Relationship Id="rId7" Type="http://schemas.openxmlformats.org/officeDocument/2006/relationships/endnotes" Target="endnotes.xml"/><Relationship Id="rId71" Type="http://schemas.openxmlformats.org/officeDocument/2006/relationships/hyperlink" Target="https://www.nhg.org/standaarden/volledig/nhg-standaard-atriumfibrilleren-tweede-partiele-herziening" TargetMode="External"/><Relationship Id="rId2" Type="http://schemas.openxmlformats.org/officeDocument/2006/relationships/numbering" Target="numbering.xml"/><Relationship Id="rId16" Type="http://schemas.openxmlformats.org/officeDocument/2006/relationships/hyperlink" Target="https://www.nhg.org/standaarden/samenvatting/atriumfibrilleren" TargetMode="External"/><Relationship Id="rId29" Type="http://schemas.openxmlformats.org/officeDocument/2006/relationships/hyperlink" Target="https://www.nhg.org/standaarden/samenvatting/cardiovasculair-risicomanagement" TargetMode="External"/><Relationship Id="rId11" Type="http://schemas.openxmlformats.org/officeDocument/2006/relationships/hyperlink" Target="https://www.nhg.org/sites/default/files/content/nhg_org/uploads/2015-07-07_start-en_stopp-criteria_zakboekje_2015.pdf" TargetMode="External"/><Relationship Id="rId24" Type="http://schemas.openxmlformats.org/officeDocument/2006/relationships/hyperlink" Target="https://www.nhg.org/standaarden/samenvatting/hartfalen" TargetMode="External"/><Relationship Id="rId32" Type="http://schemas.openxmlformats.org/officeDocument/2006/relationships/hyperlink" Target="http://vumc.swabid.nl/therapie" TargetMode="External"/><Relationship Id="rId37" Type="http://schemas.openxmlformats.org/officeDocument/2006/relationships/hyperlink" Target="https://www.gezondheidsraad.nl/sites/default/files/samenvatting_vitamine_D.pdf" TargetMode="External"/><Relationship Id="rId40" Type="http://schemas.openxmlformats.org/officeDocument/2006/relationships/hyperlink" Target="http://kwaliteitsnet/iprova/iDocument/?DocumentID=835faaf6-c428-4360-a534-f1577087841c" TargetMode="External"/><Relationship Id="rId45" Type="http://schemas.openxmlformats.org/officeDocument/2006/relationships/hyperlink" Target="https://www.nhg.org/?q=standaarden/volledig/nhg-standaard-pijn" TargetMode="External"/><Relationship Id="rId53" Type="http://schemas.openxmlformats.org/officeDocument/2006/relationships/hyperlink" Target="http://kwaliteitsnet/iprova/iDocument/?DocumentID=d88feebe-9652-42e9-b79a-006570a4bba0" TargetMode="External"/><Relationship Id="rId58" Type="http://schemas.openxmlformats.org/officeDocument/2006/relationships/hyperlink" Target="https://www.escardio.org/Guidelines/Clinical-Practice-Guidelines/Atrial-Fibrillation-Management" TargetMode="External"/><Relationship Id="rId66" Type="http://schemas.openxmlformats.org/officeDocument/2006/relationships/hyperlink" Target="https://www.knmp.nl/patientenzorg/medicatiebewaking/medicatiebeoordeling/knmp-richtlijn-medicatiebeoordeling" TargetMode="External"/><Relationship Id="rId74" Type="http://schemas.openxmlformats.org/officeDocument/2006/relationships/hyperlink" Target="https://www.nhg.org/standaarden/volledig/nhg-standaard-pijn" TargetMode="External"/><Relationship Id="rId79" Type="http://schemas.openxmlformats.org/officeDocument/2006/relationships/image" Target="media/image2.png"/><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geneesmiddelenbulletin.com/artikel/geneesmiddelen-en-qtintervalverlenging/" TargetMode="External"/><Relationship Id="rId82" Type="http://schemas.openxmlformats.org/officeDocument/2006/relationships/image" Target="media/image5.png"/><Relationship Id="rId19" Type="http://schemas.openxmlformats.org/officeDocument/2006/relationships/hyperlink" Target="http://kwaliteitsnet/iprova/iDocument/?DocumentID=bff04b4c-d757-461c-8625-0612355c7166" TargetMode="External"/><Relationship Id="rId4" Type="http://schemas.openxmlformats.org/officeDocument/2006/relationships/settings" Target="settings.xml"/><Relationship Id="rId9" Type="http://schemas.openxmlformats.org/officeDocument/2006/relationships/hyperlink" Target="https://www.nhg.org/sites/default/files/content/nhg_org/uploads/2015-07-07_start-en_stopp-criteria_zakboekje_2015.pdf" TargetMode="External"/><Relationship Id="rId14" Type="http://schemas.openxmlformats.org/officeDocument/2006/relationships/hyperlink" Target="https://www.nhg.org/standaarden/samenvatting/stabiele-angina-pectoris" TargetMode="External"/><Relationship Id="rId22" Type="http://schemas.openxmlformats.org/officeDocument/2006/relationships/hyperlink" Target="https://www.hetacuteboekje.nl/" TargetMode="External"/><Relationship Id="rId27" Type="http://schemas.openxmlformats.org/officeDocument/2006/relationships/hyperlink" Target="http://kwaliteitsnet/iprova/iDocument/?DocumentID=975062f0-a078-45f2-9326-a9bee1c07714" TargetMode="External"/><Relationship Id="rId30" Type="http://schemas.openxmlformats.org/officeDocument/2006/relationships/hyperlink" Target="https://www.vademecumhematologie.nl/artikelen/hemostase-en-trombose/profylaxe-vte-bij-chirurgische-patienten/" TargetMode="External"/><Relationship Id="rId35" Type="http://schemas.openxmlformats.org/officeDocument/2006/relationships/hyperlink" Target="http://kwaliteitsnet/iprova/iDocument/?DocumentID=9b7da809-e7bf-47b6-93fd-b28bab27315a" TargetMode="External"/><Relationship Id="rId43" Type="http://schemas.openxmlformats.org/officeDocument/2006/relationships/hyperlink" Target="http://vumc.swabid.nl/profylaxe/endocarditis-profylaxe" TargetMode="External"/><Relationship Id="rId48" Type="http://schemas.openxmlformats.org/officeDocument/2006/relationships/hyperlink" Target="https://www.nhg.org/standaarden/volledig/nhg-standaard-copd" TargetMode="External"/><Relationship Id="rId56" Type="http://schemas.openxmlformats.org/officeDocument/2006/relationships/hyperlink" Target="http://kwaliteitsnet/iprova/iDocument/?DocumentID=9b7da809-e7bf-47b6-93fd-b28bab27315a" TargetMode="External"/><Relationship Id="rId64" Type="http://schemas.openxmlformats.org/officeDocument/2006/relationships/hyperlink" Target="http://zoeken.vumc.nl/search?client=kwaliteitsnet&amp;proxystylesheet=kwaliteitsnet&amp;filter=0&amp;proxyreload=0&amp;getfields=*&amp;site=kwaliteitsnet&amp;tlen=210" TargetMode="External"/><Relationship Id="rId69" Type="http://schemas.openxmlformats.org/officeDocument/2006/relationships/hyperlink" Target="https://www.ntvg.nl/artikelen/onjuist-geneesmiddelgebruik-bij-ouderen-opsporen/volledig" TargetMode="External"/><Relationship Id="rId77" Type="http://schemas.openxmlformats.org/officeDocument/2006/relationships/header" Target="header2.xml"/><Relationship Id="rId8" Type="http://schemas.openxmlformats.org/officeDocument/2006/relationships/hyperlink" Target="https://www.nhg.org/sites/default/files/content/nhg_org/uploads/2015-07-07_start-en_stopp-criteria_zakboekje_2015.pdf" TargetMode="External"/><Relationship Id="rId51" Type="http://schemas.openxmlformats.org/officeDocument/2006/relationships/hyperlink" Target="http://geneesmiddelenbijlevercirrose.nl/zorgverleners/geneesmiddelen/" TargetMode="External"/><Relationship Id="rId72" Type="http://schemas.openxmlformats.org/officeDocument/2006/relationships/hyperlink" Target="https://www.nhg.org/standaarden/volledig/nhg-standaard-stabiele-angina-pectoris" TargetMode="External"/><Relationship Id="rId80" Type="http://schemas.openxmlformats.org/officeDocument/2006/relationships/image" Target="media/image3.png"/><Relationship Id="rId85" Type="http://schemas.openxmlformats.org/officeDocument/2006/relationships/image" Target="media/image8.png"/><Relationship Id="rId3" Type="http://schemas.openxmlformats.org/officeDocument/2006/relationships/styles" Target="styles.xml"/><Relationship Id="rId12" Type="http://schemas.openxmlformats.org/officeDocument/2006/relationships/hyperlink" Target="https://www.nhg.org/standaarden/samenvatting/cardiovasculair-risicomanagement" TargetMode="External"/><Relationship Id="rId17" Type="http://schemas.openxmlformats.org/officeDocument/2006/relationships/hyperlink" Target="https://www.nhg.org/standaarden/samenvatting/copd" TargetMode="External"/><Relationship Id="rId25" Type="http://schemas.openxmlformats.org/officeDocument/2006/relationships/hyperlink" Target="https://www.nhg.org/standaarden/samenvatting/cardiovasculair-risicomanagement" TargetMode="External"/><Relationship Id="rId33" Type="http://schemas.openxmlformats.org/officeDocument/2006/relationships/hyperlink" Target="https://s3.eu-central-1.amazonaws.com/storage.topsite.nl/fnt.nl/uploads/docs/De-kunst-van-het-doseren/KvhD%20nov.%202017.pdf" TargetMode="External"/><Relationship Id="rId38" Type="http://schemas.openxmlformats.org/officeDocument/2006/relationships/hyperlink" Target="https://www.nhg.org/standaarden/samenvatting/fractuurpreventie" TargetMode="External"/><Relationship Id="rId46" Type="http://schemas.openxmlformats.org/officeDocument/2006/relationships/hyperlink" Target="https://s3.eu-central-1.amazonaws.com/storage.topsite.nl/fnt.nl/uploads/docs/De-kunst-van-het-doseren/KvhD%20nov.%202017.pdf" TargetMode="External"/><Relationship Id="rId59" Type="http://schemas.openxmlformats.org/officeDocument/2006/relationships/hyperlink" Target="http://uptodate.com/contents/search" TargetMode="External"/><Relationship Id="rId67" Type="http://schemas.openxmlformats.org/officeDocument/2006/relationships/hyperlink" Target="https://nvl004.nivel.nl/nivel-2015/sites/default/files/bestanden/Vervolgonderzoek_Medicatieveiligheid_Eindrapport.pdf" TargetMode="External"/><Relationship Id="rId20" Type="http://schemas.openxmlformats.org/officeDocument/2006/relationships/hyperlink" Target="https://www.nhg.org/standaarden/samenvatting/diabetes-mellitus-type-2" TargetMode="External"/><Relationship Id="rId41" Type="http://schemas.openxmlformats.org/officeDocument/2006/relationships/hyperlink" Target="http://kwaliteitsnet/iprova/iDocument/?DocumentID=d88feebe-9652-42e9-b79a-006570a4bba0" TargetMode="External"/><Relationship Id="rId54" Type="http://schemas.openxmlformats.org/officeDocument/2006/relationships/hyperlink" Target="http://kwaliteitsnet/iprova/iDocument/?DocumentID=edaf8cfa-828a-4c29-95cd-266c9ea589a3" TargetMode="External"/><Relationship Id="rId62" Type="http://schemas.openxmlformats.org/officeDocument/2006/relationships/hyperlink" Target="http://tdm-monografie.org/tdm-monografieen" TargetMode="External"/><Relationship Id="rId70" Type="http://schemas.openxmlformats.org/officeDocument/2006/relationships/hyperlink" Target="https://www.nhg.org/standaarden/volledig/cardiovasculair-risicomanagement" TargetMode="External"/><Relationship Id="rId75" Type="http://schemas.openxmlformats.org/officeDocument/2006/relationships/hyperlink" Target="https://www.ge-bu.nl/artikel/geneesmiddelen-en-qtintervalverlenging" TargetMode="External"/><Relationship Id="rId83"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cademic.oup.com/eurheartj/article/37/38/2893/2334964/2016-ESC-Guidelines-for-the-management-of-atrial" TargetMode="External"/><Relationship Id="rId23" Type="http://schemas.openxmlformats.org/officeDocument/2006/relationships/hyperlink" Target="http://kwaliteitsnet/iprova/iDocument/?DocumentID=0c7d59f6-349d-4b23-81dc-01c1d2d47729" TargetMode="External"/><Relationship Id="rId28" Type="http://schemas.openxmlformats.org/officeDocument/2006/relationships/hyperlink" Target="https://www.nhg.org/standaarden/samenvatting/cardiovasculair-risicomanagement" TargetMode="External"/><Relationship Id="rId36" Type="http://schemas.openxmlformats.org/officeDocument/2006/relationships/hyperlink" Target="https://www.nhg.org/standaarden/samenvatting/cardiovasculair-risicomanagement" TargetMode="External"/><Relationship Id="rId49" Type="http://schemas.openxmlformats.org/officeDocument/2006/relationships/hyperlink" Target="http://kwaliteitsnet/iprova/iDocument/?DocumentID=bff04b4c-d757-461c-8625-0612355c7166" TargetMode="External"/><Relationship Id="rId57" Type="http://schemas.openxmlformats.org/officeDocument/2006/relationships/hyperlink" Target="http://kwaliteitsnet/iprova/iDocument/?DocumentID=9b7da809-e7bf-47b6-93fd-b28bab27315a" TargetMode="External"/><Relationship Id="rId10" Type="http://schemas.openxmlformats.org/officeDocument/2006/relationships/hyperlink" Target="http://kwaliteitsnet/iprova/iDocument/?DocumentID=bff04b4c-d757-461c-8625-0612355c7166" TargetMode="External"/><Relationship Id="rId31" Type="http://schemas.openxmlformats.org/officeDocument/2006/relationships/hyperlink" Target="https://www.mdcalc.com/padua-prediction-score-risk-vte" TargetMode="External"/><Relationship Id="rId44" Type="http://schemas.openxmlformats.org/officeDocument/2006/relationships/hyperlink" Target="http://kwaliteitsnet/iprova/iDocument/?DocumentID=835faaf6-c428-4360-a534-f1577087841c" TargetMode="External"/><Relationship Id="rId52" Type="http://schemas.openxmlformats.org/officeDocument/2006/relationships/hyperlink" Target="http://gruposdetrabajo.sefh.es/afinf/documentos/enlaces/The_Renal_Drug_Handbook_1.pdf" TargetMode="External"/><Relationship Id="rId60" Type="http://schemas.openxmlformats.org/officeDocument/2006/relationships/hyperlink" Target="http://www.hiv-druginteractions.org/" TargetMode="External"/><Relationship Id="rId65" Type="http://schemas.openxmlformats.org/officeDocument/2006/relationships/hyperlink" Target="https://ephor.nl/wp-content/uploads/2018/12/mdr-polyfarmacie-bij-ouderen-2012.pdf" TargetMode="External"/><Relationship Id="rId73" Type="http://schemas.openxmlformats.org/officeDocument/2006/relationships/hyperlink" Target="https://www.nhg.org/standaarden/volledig/nhg-standaard-beroerte" TargetMode="External"/><Relationship Id="rId78" Type="http://schemas.openxmlformats.org/officeDocument/2006/relationships/image" Target="media/image1.png"/><Relationship Id="rId81" Type="http://schemas.openxmlformats.org/officeDocument/2006/relationships/image" Target="media/image4.png"/><Relationship Id="rId86"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Sta</b:Tag>
    <b:SourceType>JournalArticle</b:SourceType>
    <b:Guid>{9399234F-2A29-43B3-B890-950214EF4E1C}</b:Guid>
    <b:Title>Stappenplan STRIP</b:Title>
    <b:RefOrder>1</b:RefOrder>
  </b:Source>
  <b:Source>
    <b:Tag>POM</b:Tag>
    <b:SourceType>JournalArticle</b:SourceType>
    <b:Guid>{C8AF56CB-BA6C-4F44-95FD-8F1318F959AE}</b:Guid>
    <b:Title>Polyfarmacie Optimalisatie Methode (POM)</b:Title>
    <b:RefOrder>4</b:RefOrder>
  </b:Source>
  <b:Source>
    <b:Tag>STO</b:Tag>
    <b:SourceType>JournalArticle</b:SourceType>
    <b:Guid>{40762948-E57A-4098-B2FF-5E0F90A9A213}</b:Guid>
    <b:Title>STOPP en START criteria</b:Title>
    <b:JournalName>Nederlands Tijdschrift voor Geneeskunde</b:JournalName>
    <b:Year>2015</b:Year>
    <b:RefOrder>5</b:RefOrder>
  </b:Source>
  <b:Source>
    <b:Tag>STR</b:Tag>
    <b:SourceType>JournalArticle</b:SourceType>
    <b:Guid>{169CE355-C535-48F2-9FAA-9A10CA9F4076}</b:Guid>
    <b:Title>STRIP</b:Title>
    <b:RefOrder>13</b:RefOrder>
  </b:Source>
  <b:Source>
    <b:Tag>NHG3</b:Tag>
    <b:SourceType>Report</b:SourceType>
    <b:Guid>{F1523CE4-AAE0-47F1-AD2B-2DB72EDAAC37}</b:Guid>
    <b:Title>NHG Standaard Beroerte</b:Title>
    <b:RefOrder>9</b:RefOrder>
  </b:Source>
  <b:Source>
    <b:Tag>NHG2</b:Tag>
    <b:SourceType>Report</b:SourceType>
    <b:Guid>{28324CA3-C063-467A-B29E-286639F4C36D}</b:Guid>
    <b:Title>NHG Standaard Stabiele Angina Pectoris</b:Title>
    <b:RefOrder>8</b:RefOrder>
  </b:Source>
  <b:Source>
    <b:Tag>NHG1</b:Tag>
    <b:SourceType>Report</b:SourceType>
    <b:Guid>{E0DCBF95-7042-445F-B211-B4002723E10F}</b:Guid>
    <b:Title>NHG Standaard Atrium fibrilleren</b:Title>
    <b:RefOrder>7</b:RefOrder>
  </b:Source>
  <b:Source>
    <b:Tag>NHG</b:Tag>
    <b:SourceType>Report</b:SourceType>
    <b:Guid>{ED6A0C9B-9315-4B6F-85B0-348E09C41102}</b:Guid>
    <b:Title>NHG Standaard CVRM</b:Title>
    <b:RefOrder>6</b:RefOrder>
  </b:Source>
  <b:Source>
    <b:Tag>KNM</b:Tag>
    <b:SourceType>Report</b:SourceType>
    <b:Guid>{132DD69C-9644-4FEB-99C4-784FCA58F463}</b:Guid>
    <b:Title>KNMP Richtlijn Medicatiebeoordeling</b:Title>
    <b:RefOrder>2</b:RefOrder>
  </b:Source>
  <b:Source>
    <b:Tag>htt</b:Tag>
    <b:SourceType>InternetSite</b:SourceType>
    <b:Guid>{A405305D-EAA1-4116-9A29-E360A8E2CDFB}</b:Guid>
    <b:Title>http://vumc.swabid.nl/node/299919</b:Title>
    <b:RefOrder>14</b:RefOrder>
  </b:Source>
  <b:Source>
    <b:Tag>htt1</b:Tag>
    <b:SourceType>InternetSite</b:SourceType>
    <b:Guid>{4F1A4D64-4AC0-4558-B2DF-40B78ACA46D8}</b:Guid>
    <b:Title>https://kennisbank.knmp.nl/</b:Title>
    <b:RefOrder>15</b:RefOrder>
  </b:Source>
  <b:Source>
    <b:Tag>Med</b:Tag>
    <b:SourceType>ElectronicSource</b:SourceType>
    <b:Guid>{06FBC457-8223-4A97-AD37-07676C84273B}</b:Guid>
    <b:Title>Medicatieveiligheidsconsult (MVC) CWZ</b:Title>
    <b:RefOrder>10</b:RefOrder>
  </b:Source>
  <b:Source>
    <b:Tag>NHG5</b:Tag>
    <b:SourceType>Report</b:SourceType>
    <b:Guid>{259E2B95-ECD7-40BB-AB90-D6A89652DF5D}</b:Guid>
    <b:Title>NHG Standaard Delier</b:Title>
    <b:RefOrder>11</b:RefOrder>
  </b:Source>
  <b:Source>
    <b:Tag>Ein</b:Tag>
    <b:SourceType>Report</b:SourceType>
    <b:Guid>{1BFFD386-46D3-4DE1-A4F4-20159F766A14}</b:Guid>
    <b:Title>Eindrapport: Vervolgonderzoek Medicatieveiligheid</b:Title>
    <b:RefOrder>3</b:RefOrder>
  </b:Source>
  <b:Source>
    <b:Tag>Gen</b:Tag>
    <b:SourceType>JournalArticle</b:SourceType>
    <b:Guid>{C1084DDF-9E30-47C9-B085-8AED999A13DD}</b:Guid>
    <b:Title>Geneesmiddelen en QT-intervalverlenging</b:Title>
    <b:JournalName>Geneesmiddelenbulletin 2014</b:JournalName>
    <b:RefOrder>12</b:RefOrder>
  </b:Source>
</b:Sources>
</file>

<file path=customXml/itemProps1.xml><?xml version="1.0" encoding="utf-8"?>
<ds:datastoreItem xmlns:ds="http://schemas.openxmlformats.org/officeDocument/2006/customXml" ds:itemID="{8A57B142-5D07-494F-B518-B0587977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E1BF421C</Template>
  <TotalTime>1</TotalTime>
  <Pages>17</Pages>
  <Words>5804</Words>
  <Characters>31925</Characters>
  <Application>Microsoft Office Word</Application>
  <DocSecurity>4</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Wackwitz, Nella</dc:creator>
  <cp:lastModifiedBy>Bakkum, Michiel</cp:lastModifiedBy>
  <cp:revision>2</cp:revision>
  <cp:lastPrinted>2017-05-10T14:21:00Z</cp:lastPrinted>
  <dcterms:created xsi:type="dcterms:W3CDTF">2019-03-28T12:24:00Z</dcterms:created>
  <dcterms:modified xsi:type="dcterms:W3CDTF">2019-03-28T12:24:00Z</dcterms:modified>
</cp:coreProperties>
</file>